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hint="default" w:ascii="Times New Roman" w:hAnsi="Times New Roman" w:cs="Times New Roman"/>
          <w:color w:val="auto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6"/>
          <w:szCs w:val="36"/>
        </w:rPr>
        <w:t>部门整体支出绩效目标申报表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36"/>
          <w:szCs w:val="36"/>
        </w:rPr>
        <w:br w:type="textWrapping"/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</w:rPr>
        <w:t>（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</w:rPr>
        <w:t>年度）</w:t>
      </w:r>
    </w:p>
    <w:p>
      <w:pPr>
        <w:spacing w:line="360" w:lineRule="auto"/>
        <w:ind w:left="-420" w:leftChars="-200"/>
        <w:rPr>
          <w:rFonts w:hint="default" w:ascii="仿宋" w:hAnsi="仿宋" w:eastAsia="仿宋" w:cs="仿宋"/>
          <w:color w:val="auto"/>
          <w:kern w:val="0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</w:rPr>
        <w:t>填报单位（盖章）：</w:t>
      </w:r>
      <w:r>
        <w:rPr>
          <w:rFonts w:hint="eastAsia" w:ascii="仿宋" w:hAnsi="仿宋" w:eastAsia="仿宋" w:cs="仿宋"/>
          <w:color w:val="auto"/>
          <w:kern w:val="0"/>
          <w:sz w:val="24"/>
          <w:lang w:val="en-US" w:eastAsia="zh-CN"/>
        </w:rPr>
        <w:t xml:space="preserve">衡阳市石鼓区机关事务管理中心 </w:t>
      </w:r>
      <w:r>
        <w:rPr>
          <w:rFonts w:hint="eastAsia" w:ascii="仿宋" w:hAnsi="仿宋" w:eastAsia="仿宋" w:cs="仿宋"/>
          <w:color w:val="auto"/>
          <w:kern w:val="0"/>
          <w:sz w:val="24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4"/>
        </w:rPr>
        <w:t>单位负责人（签名）：</w:t>
      </w:r>
    </w:p>
    <w:tbl>
      <w:tblPr>
        <w:tblStyle w:val="2"/>
        <w:tblpPr w:leftFromText="180" w:rightFromText="180" w:vertAnchor="text" w:horzAnchor="page" w:tblpX="666" w:tblpY="36"/>
        <w:tblOverlap w:val="never"/>
        <w:tblW w:w="108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903"/>
        <w:gridCol w:w="3685"/>
        <w:gridCol w:w="4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部门名称</w:t>
            </w:r>
          </w:p>
        </w:tc>
        <w:tc>
          <w:tcPr>
            <w:tcW w:w="9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衡阳市石鼓区机关事务管理中心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年度预算申请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（万元）</w:t>
            </w:r>
          </w:p>
        </w:tc>
        <w:tc>
          <w:tcPr>
            <w:tcW w:w="9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资金总额：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1190.21万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5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按收入性质分</w:t>
            </w:r>
          </w:p>
        </w:tc>
        <w:tc>
          <w:tcPr>
            <w:tcW w:w="4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按支出性质分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5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其中：        公共财政拨款：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74.05</w:t>
            </w:r>
          </w:p>
          <w:p>
            <w:pPr>
              <w:widowControl/>
              <w:ind w:firstLine="1200" w:firstLineChars="5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政府性基金拨款：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纳入专户管理的非税收入拨款：</w:t>
            </w:r>
          </w:p>
          <w:p>
            <w:pPr>
              <w:ind w:firstLine="1680" w:firstLineChars="7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其他资金：</w:t>
            </w:r>
          </w:p>
        </w:tc>
        <w:tc>
          <w:tcPr>
            <w:tcW w:w="4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其中：基本支出：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78.21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ind w:firstLine="720" w:firstLineChars="30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项目支出：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1112.00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部门职能职责概述</w:t>
            </w:r>
          </w:p>
        </w:tc>
        <w:tc>
          <w:tcPr>
            <w:tcW w:w="9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auto"/>
              </w:rPr>
              <w:t>负责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区委、区政府接待工作：区机关房屋、园林、食堂管理：区机关车辆、保安、物业管理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整体绩效目标</w:t>
            </w:r>
          </w:p>
        </w:tc>
        <w:tc>
          <w:tcPr>
            <w:tcW w:w="9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目标1：</w:t>
            </w:r>
            <w:r>
              <w:rPr>
                <w:rFonts w:hint="eastAsia" w:cs="Times New Roman"/>
                <w:color w:val="auto"/>
                <w:kern w:val="0"/>
                <w:sz w:val="24"/>
                <w:lang w:eastAsia="zh-CN"/>
              </w:rPr>
              <w:t>保障机关公务车辆正常运转。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目标2：</w:t>
            </w:r>
            <w:r>
              <w:rPr>
                <w:rFonts w:hint="eastAsia" w:cs="Times New Roman"/>
                <w:color w:val="auto"/>
                <w:kern w:val="0"/>
                <w:sz w:val="24"/>
                <w:lang w:eastAsia="zh-CN"/>
              </w:rPr>
              <w:t>保障机关房屋及水电设施设备的维护。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目标3：</w:t>
            </w:r>
            <w:r>
              <w:rPr>
                <w:rFonts w:hint="eastAsia" w:cs="Times New Roman"/>
                <w:color w:val="auto"/>
                <w:kern w:val="0"/>
                <w:sz w:val="24"/>
                <w:lang w:eastAsia="zh-CN"/>
              </w:rPr>
              <w:t>保障机关园林养护、物业管理、安全保卫等工作的运行。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目标</w:t>
            </w:r>
            <w:r>
              <w:rPr>
                <w:rFonts w:hint="eastAsia" w:cs="Times New Roman"/>
                <w:color w:val="auto"/>
                <w:kern w:val="0"/>
                <w:sz w:val="24"/>
                <w:lang w:val="en-US" w:eastAsia="zh-CN"/>
              </w:rPr>
              <w:t>4：保障机关食堂运转。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部门整体支出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年度绩效指标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产出指标</w:t>
            </w:r>
          </w:p>
        </w:tc>
        <w:tc>
          <w:tcPr>
            <w:tcW w:w="8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指标1：</w:t>
            </w:r>
            <w:r>
              <w:rPr>
                <w:rFonts w:hint="eastAsia" w:cs="Times New Roman"/>
                <w:color w:val="auto"/>
                <w:kern w:val="0"/>
                <w:sz w:val="24"/>
                <w:lang w:eastAsia="zh-CN"/>
              </w:rPr>
              <w:t>公务车</w:t>
            </w:r>
            <w:r>
              <w:rPr>
                <w:rFonts w:hint="eastAsia" w:cs="Times New Roman"/>
                <w:color w:val="auto"/>
                <w:kern w:val="0"/>
                <w:sz w:val="24"/>
                <w:lang w:val="en-US" w:eastAsia="zh-CN"/>
              </w:rPr>
              <w:t>辆正常</w:t>
            </w:r>
            <w:r>
              <w:rPr>
                <w:rFonts w:hint="eastAsia" w:cs="Times New Roman"/>
                <w:color w:val="auto"/>
                <w:kern w:val="0"/>
                <w:sz w:val="24"/>
                <w:lang w:eastAsia="zh-CN"/>
              </w:rPr>
              <w:t>运转。</w:t>
            </w:r>
          </w:p>
          <w:p>
            <w:pPr>
              <w:rPr>
                <w:rFonts w:hint="default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指标2</w:t>
            </w:r>
            <w:r>
              <w:rPr>
                <w:rFonts w:hint="eastAsia" w:cs="Times New Roman"/>
                <w:color w:val="auto"/>
                <w:kern w:val="0"/>
                <w:sz w:val="24"/>
                <w:lang w:eastAsia="zh-CN"/>
              </w:rPr>
              <w:t>：办公用房的修缮、公共区域水电设施设备的维修，支出保持</w:t>
            </w:r>
            <w:r>
              <w:rPr>
                <w:rFonts w:hint="eastAsia" w:cs="Times New Roman"/>
                <w:color w:val="auto"/>
                <w:kern w:val="0"/>
                <w:sz w:val="24"/>
                <w:lang w:val="en-US" w:eastAsia="zh-CN"/>
              </w:rPr>
              <w:t>10万元以内：</w:t>
            </w:r>
          </w:p>
          <w:p>
            <w:pP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指标3：</w:t>
            </w:r>
            <w:r>
              <w:rPr>
                <w:rFonts w:hint="eastAsia" w:cs="Times New Roman"/>
                <w:color w:val="auto"/>
                <w:kern w:val="0"/>
                <w:sz w:val="24"/>
                <w:lang w:eastAsia="zh-CN"/>
              </w:rPr>
              <w:t>园林绿化的浇灌、剪枝、施肥、杀虫；公共区域的保洁、会务服务、报刊收发；机关大院安全保卫、秩序维护。</w:t>
            </w:r>
          </w:p>
          <w:p>
            <w:pP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指标</w:t>
            </w:r>
            <w:r>
              <w:rPr>
                <w:rFonts w:hint="eastAsia" w:cs="Times New Roman"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：</w:t>
            </w:r>
            <w:r>
              <w:rPr>
                <w:rFonts w:hint="eastAsia" w:cs="Times New Roman"/>
                <w:color w:val="auto"/>
                <w:kern w:val="0"/>
                <w:sz w:val="24"/>
                <w:lang w:eastAsia="zh-CN"/>
              </w:rPr>
              <w:t>严把食材采购关、加工关；营造干净舒适的就餐环境，做好就餐人员的管控。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效益指标</w:t>
            </w:r>
          </w:p>
        </w:tc>
        <w:tc>
          <w:tcPr>
            <w:tcW w:w="8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指标</w:t>
            </w: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：年度考核目标：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优秀</w:t>
            </w:r>
          </w:p>
          <w:p>
            <w:pPr>
              <w:widowControl/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指标</w:t>
            </w:r>
            <w:r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</w:rPr>
              <w:t>：服务对象满意度：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100%</w:t>
            </w:r>
          </w:p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指标</w:t>
            </w:r>
            <w:r>
              <w:rPr>
                <w:rFonts w:ascii="宋体" w:hAnsi="宋体"/>
                <w:color w:val="000000"/>
                <w:szCs w:val="21"/>
              </w:rPr>
              <w:t>3</w:t>
            </w:r>
            <w:r>
              <w:rPr>
                <w:rFonts w:hint="eastAsia" w:ascii="宋体" w:hAnsi="宋体"/>
                <w:color w:val="000000"/>
                <w:szCs w:val="21"/>
              </w:rPr>
              <w:t>：通过项目的实施，一是</w:t>
            </w:r>
            <w:r>
              <w:rPr>
                <w:rFonts w:hint="eastAsia" w:cs="Times New Roman"/>
                <w:color w:val="auto"/>
                <w:kern w:val="0"/>
                <w:sz w:val="24"/>
                <w:lang w:eastAsia="zh-CN"/>
              </w:rPr>
              <w:t>确保公务车辆做到行车安全，管理规范保障有力</w:t>
            </w:r>
            <w:r>
              <w:rPr>
                <w:rFonts w:hint="eastAsia" w:ascii="宋体" w:hAnsi="宋体"/>
                <w:color w:val="000000"/>
                <w:szCs w:val="21"/>
              </w:rPr>
              <w:t>；二是</w:t>
            </w:r>
            <w:r>
              <w:rPr>
                <w:rFonts w:hint="eastAsia" w:cs="Times New Roman"/>
                <w:color w:val="auto"/>
                <w:kern w:val="0"/>
                <w:sz w:val="24"/>
                <w:lang w:eastAsia="zh-CN"/>
              </w:rPr>
              <w:t>确保房屋维修及时，水电设施设备正常运转</w:t>
            </w:r>
            <w:r>
              <w:rPr>
                <w:rFonts w:hint="eastAsia" w:ascii="宋体" w:hAnsi="宋体"/>
                <w:color w:val="000000"/>
                <w:szCs w:val="21"/>
              </w:rPr>
              <w:t>；三是</w:t>
            </w:r>
            <w:r>
              <w:rPr>
                <w:rFonts w:hint="eastAsia" w:cs="Times New Roman"/>
                <w:color w:val="auto"/>
                <w:kern w:val="0"/>
                <w:sz w:val="24"/>
                <w:lang w:eastAsia="zh-CN"/>
              </w:rPr>
              <w:t>确保机关大院环境优美干净整洁，人员车辆管控有序，不发生重大安全事故</w:t>
            </w:r>
            <w:r>
              <w:rPr>
                <w:rFonts w:hint="eastAsia" w:ascii="宋体" w:hAnsi="宋体"/>
                <w:color w:val="000000"/>
                <w:szCs w:val="21"/>
              </w:rPr>
              <w:t>；四是</w:t>
            </w:r>
            <w:r>
              <w:rPr>
                <w:rFonts w:hint="eastAsia" w:cs="Times New Roman"/>
                <w:color w:val="auto"/>
                <w:kern w:val="0"/>
                <w:sz w:val="24"/>
                <w:lang w:eastAsia="zh-CN"/>
              </w:rPr>
              <w:t>确保食堂供应及时，服务优质菜品搭配合理，营养丰富，不发生食品安全事故。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财政部门审核意见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财政部门支出股室审核意见</w:t>
            </w:r>
          </w:p>
        </w:tc>
        <w:tc>
          <w:tcPr>
            <w:tcW w:w="8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审核部门（签章）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财政绩效管理股审核意见</w:t>
            </w:r>
          </w:p>
        </w:tc>
        <w:tc>
          <w:tcPr>
            <w:tcW w:w="8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审核部门（签章）         年     月     日</w:t>
            </w:r>
          </w:p>
        </w:tc>
      </w:tr>
    </w:tbl>
    <w:p>
      <w:pPr>
        <w:tabs>
          <w:tab w:val="left" w:pos="1875"/>
        </w:tabs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24"/>
        </w:rPr>
        <w:t>填表人（签名）：</w:t>
      </w:r>
      <w:r>
        <w:rPr>
          <w:rFonts w:hint="eastAsia" w:ascii="仿宋" w:hAnsi="仿宋" w:eastAsia="仿宋" w:cs="仿宋"/>
          <w:color w:val="auto"/>
          <w:kern w:val="0"/>
          <w:sz w:val="24"/>
          <w:lang w:val="en-US" w:eastAsia="zh-CN"/>
        </w:rPr>
        <w:t>张丹</w:t>
      </w:r>
      <w:r>
        <w:rPr>
          <w:rFonts w:hint="eastAsia" w:ascii="仿宋" w:hAnsi="仿宋" w:eastAsia="仿宋" w:cs="仿宋"/>
          <w:color w:val="auto"/>
          <w:kern w:val="0"/>
          <w:sz w:val="24"/>
        </w:rPr>
        <w:t xml:space="preserve"> 联系电话：</w:t>
      </w:r>
      <w:r>
        <w:rPr>
          <w:rFonts w:hint="eastAsia" w:ascii="仿宋" w:hAnsi="仿宋" w:eastAsia="仿宋" w:cs="仿宋"/>
          <w:color w:val="auto"/>
          <w:kern w:val="0"/>
          <w:sz w:val="24"/>
          <w:lang w:val="en-US" w:eastAsia="zh-CN"/>
        </w:rPr>
        <w:t>15197483366</w:t>
      </w:r>
      <w:r>
        <w:rPr>
          <w:rFonts w:hint="eastAsia" w:ascii="仿宋" w:hAnsi="仿宋" w:eastAsia="仿宋" w:cs="仿宋"/>
          <w:color w:val="auto"/>
          <w:kern w:val="0"/>
          <w:sz w:val="24"/>
        </w:rPr>
        <w:t xml:space="preserve">  填表日期：</w:t>
      </w:r>
      <w:r>
        <w:rPr>
          <w:rFonts w:hint="eastAsia" w:ascii="仿宋" w:hAnsi="仿宋" w:eastAsia="仿宋" w:cs="仿宋"/>
          <w:color w:val="auto"/>
          <w:kern w:val="0"/>
          <w:sz w:val="24"/>
          <w:lang w:val="en-US" w:eastAsia="zh-CN"/>
        </w:rPr>
        <w:t>2018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24"/>
        </w:rPr>
        <w:t xml:space="preserve"> 年 </w:t>
      </w:r>
      <w:r>
        <w:rPr>
          <w:rFonts w:hint="eastAsia" w:ascii="仿宋" w:hAnsi="仿宋" w:eastAsia="仿宋" w:cs="仿宋"/>
          <w:color w:val="auto"/>
          <w:kern w:val="0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0"/>
          <w:sz w:val="24"/>
        </w:rPr>
        <w:t xml:space="preserve"> 月</w:t>
      </w:r>
      <w:r>
        <w:rPr>
          <w:rFonts w:hint="eastAsia" w:ascii="仿宋" w:hAnsi="仿宋" w:eastAsia="仿宋" w:cs="仿宋"/>
          <w:color w:val="auto"/>
          <w:kern w:val="0"/>
          <w:sz w:val="24"/>
          <w:lang w:val="en-US" w:eastAsia="zh-CN"/>
        </w:rPr>
        <w:t>29</w:t>
      </w:r>
      <w:r>
        <w:rPr>
          <w:rFonts w:hint="eastAsia" w:ascii="仿宋" w:hAnsi="仿宋" w:eastAsia="仿宋" w:cs="仿宋"/>
          <w:color w:val="auto"/>
          <w:kern w:val="0"/>
          <w:sz w:val="24"/>
        </w:rPr>
        <w:t xml:space="preserve">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A6D0B"/>
    <w:rsid w:val="655A6D0B"/>
    <w:rsid w:val="700D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2021-06-02T09:22:00Z</dcterms:created>
  <dc:creator>Administrator</dc:creator>
  <cp:lastModifiedBy>Administrator</cp:lastModifiedBy>
  <dcterms:modified xsi:type="dcterms:W3CDTF">2021-06-03T00:05:42Z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E40923F100984E848F781DB1C6A9BE6C</vt:lpwstr>
  </property>
</Properties>
</file>