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附件一：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2"/>
        </w:rPr>
        <w:t>衡阳市石鼓区城市建设投资有限公司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2"/>
        </w:rPr>
        <w:t>2021年公开招聘员工岗位基本要求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（一）公文写作专员1名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 35岁以下，本科及以上学历，新闻或汉语言文学等相关专业；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 3年以上同等工作经验；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 有较强的文字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综合能力和政府公文材料写作水平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熟练操作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office等常用办公软件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6万元左右/年，五险一金，试用期后视工作能力酌情调整。</w:t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（二）安装工程师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1、40岁以下，大专及以上学历，安装相关专业；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2、6年以上建筑施工现场管理工作经验，全程参与2个以上大中型房建工程或机电安装工程项目，熟悉强弱电、机电、暖通、消防、给排水、建筑结构与园林景观等专业知识；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4、具有中级职称（水电安装、电气工程、机电工程、给排水工程、消防、暖通工程专业类之一）和二级以上建造师从业资格（建筑工程、市政工程或机电工程专业之一）；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5、有较高的施工管理水平和良好的组织协调能力。 </w:t>
      </w:r>
    </w:p>
    <w:p>
      <w:pPr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10万元左右/年，五险一金，试用期后视工作能力酌情调整。</w:t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（三）会计1名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1、40岁以下，大专及以上学历，熟练操作财务软件（用友财务软件、年度决算报表软件、资产系统软件、报税系统软件、债券平台申报软件）及常用办公软件;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2、熟悉最新国家财税政策(比如小微企业优惠政策等);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3、懂会计准则的运用;具有会计初级职称证书（有中级职称者优先考虑）；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4、有3年建筑行业工作经验;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5、有财务报表（含合并报表）分析能力；</w:t>
      </w:r>
    </w:p>
    <w:p>
      <w:pPr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6、具备团队沟通协作能力，具有较强的责任心，热爱学习。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6万元左右/年，五险一金，试用期后视工作能力酌情调整。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D5431"/>
    <w:rsid w:val="000B1A51"/>
    <w:rsid w:val="000B2A06"/>
    <w:rsid w:val="00113D62"/>
    <w:rsid w:val="00750C9D"/>
    <w:rsid w:val="00BD2B7E"/>
    <w:rsid w:val="00D216FA"/>
    <w:rsid w:val="00F20558"/>
    <w:rsid w:val="00FC22BF"/>
    <w:rsid w:val="249903E4"/>
    <w:rsid w:val="5B0B7E09"/>
    <w:rsid w:val="65CD5431"/>
    <w:rsid w:val="7F7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2021-10-21T01:39:00Z</dcterms:created>
  <dc:creator>丫头——名娜</dc:creator>
  <cp:lastModifiedBy>Administrator</cp:lastModifiedBy>
  <dcterms:modified xsi:type="dcterms:W3CDTF">2021-11-18T01:00:13Z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BF7F171171564A06BC0D750BD55E9123</vt:lpwstr>
  </property>
</Properties>
</file>