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r>
        <w:rPr>
          <w:rFonts w:hint="eastAsia" w:ascii="黑体" w:hAnsi="黑体" w:eastAsia="黑体" w:cs="黑体"/>
          <w:sz w:val="44"/>
          <w:szCs w:val="44"/>
        </w:rPr>
        <w:t>《石鼓区外商投资企业投诉处理办法》解读</w:t>
      </w:r>
    </w:p>
    <w:p>
      <w:pPr>
        <w:pStyle w:val="2"/>
        <w:keepNext w:val="0"/>
        <w:keepLines w:val="0"/>
        <w:widowControl/>
        <w:suppressLineNumbers w:val="0"/>
        <w:spacing w:before="75" w:beforeAutospacing="0" w:after="75" w:afterAutospacing="0" w:line="600" w:lineRule="atLeast"/>
        <w:ind w:left="0" w:right="0" w:firstLine="645"/>
        <w:jc w:val="both"/>
        <w:rPr>
          <w:rFonts w:hint="eastAsia" w:ascii="微软雅黑" w:hAnsi="微软雅黑" w:eastAsia="黑体" w:cs="微软雅黑"/>
          <w:i w:val="0"/>
          <w:iCs w:val="0"/>
          <w:caps w:val="0"/>
          <w:color w:val="000000"/>
          <w:spacing w:val="30"/>
          <w:sz w:val="24"/>
          <w:szCs w:val="24"/>
          <w:lang w:eastAsia="zh-CN"/>
        </w:rPr>
      </w:pPr>
      <w:r>
        <w:rPr>
          <w:rFonts w:ascii="黑体" w:hAnsi="宋体" w:eastAsia="黑体" w:cs="黑体"/>
          <w:i w:val="0"/>
          <w:iCs w:val="0"/>
          <w:caps w:val="0"/>
          <w:color w:val="000000"/>
          <w:spacing w:val="30"/>
          <w:sz w:val="31"/>
          <w:szCs w:val="31"/>
        </w:rPr>
        <w:t>一、</w:t>
      </w:r>
      <w:r>
        <w:rPr>
          <w:rFonts w:hint="eastAsia" w:ascii="黑体" w:hAnsi="宋体" w:eastAsia="黑体" w:cs="黑体"/>
          <w:i w:val="0"/>
          <w:iCs w:val="0"/>
          <w:caps w:val="0"/>
          <w:color w:val="000000"/>
          <w:spacing w:val="30"/>
          <w:sz w:val="31"/>
          <w:szCs w:val="31"/>
          <w:lang w:eastAsia="zh-CN"/>
        </w:rPr>
        <w:t>投诉人</w:t>
      </w:r>
    </w:p>
    <w:p>
      <w:pPr>
        <w:pStyle w:val="2"/>
        <w:keepNext w:val="0"/>
        <w:keepLines w:val="0"/>
        <w:widowControl/>
        <w:suppressLineNumbers w:val="0"/>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ascii="仿宋_GB2312" w:hAnsi="微软雅黑" w:eastAsia="仿宋_GB2312" w:cs="仿宋_GB2312"/>
          <w:i w:val="0"/>
          <w:iCs w:val="0"/>
          <w:caps w:val="0"/>
          <w:color w:val="000000"/>
          <w:spacing w:val="30"/>
          <w:sz w:val="31"/>
          <w:szCs w:val="31"/>
        </w:rPr>
        <w:t>石鼓区外商投资企业。</w:t>
      </w:r>
    </w:p>
    <w:p>
      <w:pPr>
        <w:pStyle w:val="2"/>
        <w:keepNext w:val="0"/>
        <w:keepLines w:val="0"/>
        <w:widowControl/>
        <w:suppressLineNumbers w:val="0"/>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eastAsia" w:ascii="黑体" w:hAnsi="宋体" w:eastAsia="黑体" w:cs="黑体"/>
          <w:i w:val="0"/>
          <w:iCs w:val="0"/>
          <w:caps w:val="0"/>
          <w:color w:val="000000"/>
          <w:spacing w:val="30"/>
          <w:sz w:val="31"/>
          <w:szCs w:val="31"/>
        </w:rPr>
        <w:t>二、投诉范围</w:t>
      </w:r>
    </w:p>
    <w:p>
      <w:pPr>
        <w:pStyle w:val="2"/>
        <w:keepNext w:val="0"/>
        <w:keepLines w:val="0"/>
        <w:widowControl/>
        <w:suppressLineNumbers w:val="0"/>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000000"/>
          <w:spacing w:val="30"/>
          <w:sz w:val="31"/>
          <w:szCs w:val="31"/>
        </w:rPr>
        <w:t>（一）投诉人认为本区行政机关或者法律、法规授权具有管理公共事务职能的组织的行政行为侵犯其合法权益的；</w:t>
      </w:r>
    </w:p>
    <w:p>
      <w:pPr>
        <w:pStyle w:val="2"/>
        <w:keepNext w:val="0"/>
        <w:keepLines w:val="0"/>
        <w:widowControl/>
        <w:suppressLineNumbers w:val="0"/>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000000"/>
          <w:spacing w:val="30"/>
          <w:sz w:val="31"/>
          <w:szCs w:val="31"/>
        </w:rPr>
        <w:t>（二）投诉人反映本区存在投资环境方面的问题，建议</w:t>
      </w:r>
      <w:r>
        <w:rPr>
          <w:rFonts w:hint="eastAsia" w:ascii="微软雅黑" w:hAnsi="微软雅黑" w:eastAsia="微软雅黑" w:cs="微软雅黑"/>
          <w:i w:val="0"/>
          <w:iCs w:val="0"/>
          <w:caps w:val="0"/>
          <w:color w:val="000000"/>
          <w:spacing w:val="30"/>
          <w:sz w:val="24"/>
          <w:szCs w:val="24"/>
        </w:rPr>
        <w:t> </w:t>
      </w:r>
      <w:r>
        <w:rPr>
          <w:rFonts w:hint="default" w:ascii="仿宋_GB2312" w:hAnsi="微软雅黑" w:eastAsia="仿宋_GB2312" w:cs="仿宋_GB2312"/>
          <w:i w:val="0"/>
          <w:iCs w:val="0"/>
          <w:caps w:val="0"/>
          <w:color w:val="000000"/>
          <w:spacing w:val="30"/>
          <w:sz w:val="31"/>
          <w:szCs w:val="31"/>
        </w:rPr>
        <w:t>完善有关政策措施的</w:t>
      </w:r>
      <w:r>
        <w:rPr>
          <w:rFonts w:hint="eastAsia" w:ascii="微软雅黑" w:hAnsi="微软雅黑" w:eastAsia="微软雅黑" w:cs="微软雅黑"/>
          <w:i w:val="0"/>
          <w:iCs w:val="0"/>
          <w:caps w:val="0"/>
          <w:color w:val="000000"/>
          <w:spacing w:val="30"/>
          <w:sz w:val="24"/>
          <w:szCs w:val="24"/>
        </w:rPr>
        <w:t> </w:t>
      </w:r>
      <w:r>
        <w:rPr>
          <w:rFonts w:hint="default" w:ascii="仿宋_GB2312" w:hAnsi="微软雅黑" w:eastAsia="仿宋_GB2312" w:cs="仿宋_GB2312"/>
          <w:i w:val="0"/>
          <w:iCs w:val="0"/>
          <w:caps w:val="0"/>
          <w:color w:val="000000"/>
          <w:spacing w:val="30"/>
          <w:sz w:val="31"/>
          <w:szCs w:val="31"/>
        </w:rPr>
        <w:t>；</w:t>
      </w:r>
    </w:p>
    <w:p>
      <w:pPr>
        <w:pStyle w:val="2"/>
        <w:keepNext w:val="0"/>
        <w:keepLines w:val="0"/>
        <w:widowControl/>
        <w:suppressLineNumbers w:val="0"/>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000000"/>
          <w:spacing w:val="30"/>
          <w:sz w:val="31"/>
          <w:szCs w:val="31"/>
        </w:rPr>
        <w:t>（三）在全区范围内有重大影响，需由区级或区级以上外商投诉机构协调处理的。</w:t>
      </w:r>
    </w:p>
    <w:p>
      <w:pPr>
        <w:pStyle w:val="2"/>
        <w:keepNext w:val="0"/>
        <w:keepLines w:val="0"/>
        <w:widowControl/>
        <w:suppressLineNumbers w:val="0"/>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eastAsia" w:ascii="黑体" w:hAnsi="宋体" w:eastAsia="黑体" w:cs="黑体"/>
          <w:i w:val="0"/>
          <w:iCs w:val="0"/>
          <w:caps w:val="0"/>
          <w:color w:val="000000"/>
          <w:spacing w:val="30"/>
          <w:sz w:val="31"/>
          <w:szCs w:val="31"/>
        </w:rPr>
        <w:t>三、投诉渠道</w:t>
      </w:r>
    </w:p>
    <w:p>
      <w:pPr>
        <w:pStyle w:val="2"/>
        <w:keepNext w:val="0"/>
        <w:keepLines w:val="0"/>
        <w:widowControl/>
        <w:suppressLineNumbers w:val="0"/>
        <w:shd w:val="clear" w:fill="FFFFFF"/>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282828"/>
          <w:spacing w:val="30"/>
          <w:sz w:val="31"/>
          <w:szCs w:val="31"/>
          <w:shd w:val="clear" w:fill="FFFFFF"/>
        </w:rPr>
        <w:t>（一）投诉人可以通过石鼓区政务服务中心窗口反映问题。</w:t>
      </w:r>
    </w:p>
    <w:p>
      <w:pPr>
        <w:pStyle w:val="2"/>
        <w:keepNext w:val="0"/>
        <w:keepLines w:val="0"/>
        <w:widowControl/>
        <w:suppressLineNumbers w:val="0"/>
        <w:shd w:val="clear" w:fill="FFFFFF"/>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282828"/>
          <w:spacing w:val="30"/>
          <w:sz w:val="31"/>
          <w:szCs w:val="31"/>
          <w:shd w:val="clear" w:fill="FFFFFF"/>
        </w:rPr>
        <w:t>（二）投诉人可以通过拨打“衡阳市12345”热线进行投诉。</w:t>
      </w:r>
    </w:p>
    <w:p>
      <w:pPr>
        <w:pStyle w:val="2"/>
        <w:keepNext w:val="0"/>
        <w:keepLines w:val="0"/>
        <w:widowControl/>
        <w:suppressLineNumbers w:val="0"/>
        <w:shd w:val="clear" w:fill="FFFFFF"/>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282828"/>
          <w:spacing w:val="30"/>
          <w:sz w:val="31"/>
          <w:szCs w:val="31"/>
          <w:shd w:val="clear" w:fill="FFFFFF"/>
        </w:rPr>
        <w:t>（三）投诉人可以通过石鼓区区长信箱进行投诉。</w:t>
      </w:r>
    </w:p>
    <w:p>
      <w:pPr>
        <w:pStyle w:val="2"/>
        <w:keepNext w:val="0"/>
        <w:keepLines w:val="0"/>
        <w:widowControl/>
        <w:suppressLineNumbers w:val="0"/>
        <w:shd w:val="clear" w:fill="FFFFFF"/>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282828"/>
          <w:spacing w:val="30"/>
          <w:sz w:val="31"/>
          <w:szCs w:val="31"/>
          <w:shd w:val="clear" w:fill="FFFFFF"/>
        </w:rPr>
        <w:t>（四）投诉人可以通过石鼓区商务局</w:t>
      </w:r>
      <w:r>
        <w:rPr>
          <w:rFonts w:hint="default" w:ascii="仿宋_GB2312" w:hAnsi="微软雅黑" w:eastAsia="仿宋_GB2312" w:cs="仿宋_GB2312"/>
          <w:i w:val="0"/>
          <w:iCs w:val="0"/>
          <w:caps w:val="0"/>
          <w:color w:val="000000"/>
          <w:spacing w:val="30"/>
          <w:sz w:val="31"/>
          <w:szCs w:val="31"/>
          <w:shd w:val="clear" w:fill="FFFFFF"/>
        </w:rPr>
        <w:t>外商投诉咨询电话：0734-8177090</w:t>
      </w:r>
      <w:r>
        <w:rPr>
          <w:rFonts w:hint="default" w:ascii="仿宋_GB2312" w:hAnsi="微软雅黑" w:eastAsia="仿宋_GB2312" w:cs="仿宋_GB2312"/>
          <w:i w:val="0"/>
          <w:iCs w:val="0"/>
          <w:caps w:val="0"/>
          <w:color w:val="282828"/>
          <w:spacing w:val="30"/>
          <w:sz w:val="31"/>
          <w:szCs w:val="31"/>
          <w:shd w:val="clear" w:fill="FFFFFF"/>
        </w:rPr>
        <w:t>进行投诉。</w:t>
      </w:r>
    </w:p>
    <w:p>
      <w:pPr>
        <w:pStyle w:val="2"/>
        <w:keepNext w:val="0"/>
        <w:keepLines w:val="0"/>
        <w:widowControl/>
        <w:suppressLineNumbers w:val="0"/>
        <w:shd w:val="clear" w:fill="FFFFFF"/>
        <w:spacing w:before="75" w:beforeAutospacing="0" w:after="75" w:afterAutospacing="0" w:line="600" w:lineRule="atLeast"/>
        <w:ind w:left="0" w:right="0" w:firstLine="645"/>
        <w:jc w:val="both"/>
        <w:rPr>
          <w:rFonts w:hint="eastAsia" w:ascii="微软雅黑" w:hAnsi="微软雅黑" w:eastAsia="微软雅黑" w:cs="微软雅黑"/>
          <w:i w:val="0"/>
          <w:iCs w:val="0"/>
          <w:caps w:val="0"/>
          <w:color w:val="000000"/>
          <w:spacing w:val="30"/>
          <w:sz w:val="24"/>
          <w:szCs w:val="24"/>
        </w:rPr>
      </w:pPr>
      <w:r>
        <w:rPr>
          <w:rFonts w:hint="default" w:ascii="仿宋_GB2312" w:hAnsi="微软雅黑" w:eastAsia="仿宋_GB2312" w:cs="仿宋_GB2312"/>
          <w:i w:val="0"/>
          <w:iCs w:val="0"/>
          <w:caps w:val="0"/>
          <w:color w:val="282828"/>
          <w:spacing w:val="30"/>
          <w:sz w:val="31"/>
          <w:szCs w:val="31"/>
          <w:shd w:val="clear" w:fill="FFFFFF"/>
        </w:rPr>
        <w:t>（五）投诉人可以通过其他合法途径进行投诉。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WEwNDFmYjFiMWIyZDA3ZGUwM2JkNDQwZGVkYjEifQ=="/>
  </w:docVars>
  <w:rsids>
    <w:rsidRoot w:val="046C1E4B"/>
    <w:rsid w:val="046C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2022-12-04T09:10:00Z</dcterms:created>
  <dc:creator>颜明</dc:creator>
  <cp:lastModifiedBy>颜明</cp:lastModifiedBy>
  <dcterms:modified xsi:type="dcterms:W3CDTF">2022-12-04T09:13:45Z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ADA7257F711743409368A6D1C4C21ECC</vt:lpwstr>
  </property>
</Properties>
</file>