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93"/>
          <w:tab w:val="left" w:pos="6493"/>
        </w:tabs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部门整体支出绩效目标申报表</w:t>
      </w:r>
    </w:p>
    <w:p>
      <w:pPr>
        <w:spacing w:before="156" w:beforeLines="50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 xml:space="preserve">（ </w:t>
      </w:r>
      <w:r>
        <w:rPr>
          <w:rFonts w:hint="eastAsia"/>
          <w:kern w:val="0"/>
          <w:sz w:val="32"/>
          <w:szCs w:val="32"/>
        </w:rPr>
        <w:t>2023</w:t>
      </w:r>
      <w:r>
        <w:rPr>
          <w:kern w:val="0"/>
          <w:sz w:val="32"/>
          <w:szCs w:val="32"/>
        </w:rPr>
        <w:t xml:space="preserve"> 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kern w:val="0"/>
          <w:sz w:val="24"/>
        </w:rPr>
        <w:t>填报单位（盖章）</w:t>
      </w:r>
      <w:r>
        <w:rPr>
          <w:rFonts w:eastAsia="黑体"/>
          <w:kern w:val="0"/>
          <w:sz w:val="24"/>
        </w:rPr>
        <w:t>：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       </w:t>
      </w:r>
      <w:r>
        <w:rPr>
          <w:kern w:val="0"/>
          <w:sz w:val="24"/>
        </w:rPr>
        <w:t>单位负责人（签名）：</w:t>
      </w:r>
    </w:p>
    <w:tbl>
      <w:tblPr>
        <w:tblStyle w:val="4"/>
        <w:tblpPr w:leftFromText="180" w:rightFromText="180" w:vertAnchor="text" w:horzAnchor="page" w:tblpX="1242" w:tblpY="36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41"/>
        <w:gridCol w:w="2807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石鼓区西湖幼儿园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年度预算申请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资金总额：86.64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按收入性质分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其中：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公共财政拨款：86.64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政府性基金拨款：0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纳入专户管理的非税收入拨款：0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1890" w:firstLineChars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其他资金：0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其中：基本支出：86.64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项目支出：0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部门职能职责概述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1.实施学前教育促进幼儿教育发展；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2.建立健全常规管理制度，完善常规管理办法，确保幼儿园保教质量稳步提高。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3.落实绿色环保教育，积极开展校园文化建设。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整体绩效目标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目标1：通过预算执行，保障幼儿园在职在编人员6人、离退休人员3人及临聘人员11人的正常办公、生活秩序；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目标2：保障75名幼儿在幼儿园正常的学习、生活；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目标3：认真贯彻《幼儿园教育指导纲要》精神下，围绕各项教育工作的要求，不断强化内部管理，实施“以人为本”的人性化管理模式，以创建“敬业、团结、务实、创新”的和谐校园为宗旨为广大家长、幼儿服务，努力在社会中树立良好的品牌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部门整体支出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年度绩效指标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指标1：满足在职人员和退休人员的正常办公、生活要求；薪酬标准不超过衡阳市标准；让全园幼儿接受良好的服务；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指标2：在2023年度完成各项资金支出进度要求，保障幼儿园各项工作顺利开展，工资薪金按时发放；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指标3：总成本控制在86.64万元内。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指标1：做好幼教行业带头模范作用，保障幼儿园的幼儿身心健康发展教育；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指标2：做好园内环境保护教育建设，为创建文明城市做出应有的贡献；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指标3：为幼教事业探索科学方法，开拓幼教新思路；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指标4：通过合理安排、科学管理，力争使幼儿家长及社会的满意度达到较好水平。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主管部门预审意见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财政部门审核意见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区财政相关支出管理股室初审意见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区财政预算股复核意见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区财政绩效管理股审定意见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/>
          <w:kern w:val="0"/>
          <w:sz w:val="24"/>
        </w:rPr>
      </w:pPr>
      <w:r>
        <w:rPr>
          <w:kern w:val="0"/>
          <w:sz w:val="24"/>
        </w:rPr>
        <w:t>填表人（签名）：</w:t>
      </w:r>
      <w:r>
        <w:rPr>
          <w:rFonts w:hint="eastAsia"/>
          <w:kern w:val="0"/>
          <w:sz w:val="24"/>
        </w:rPr>
        <w:t>黄安群</w:t>
      </w:r>
      <w:r>
        <w:rPr>
          <w:kern w:val="0"/>
          <w:sz w:val="24"/>
        </w:rPr>
        <w:t xml:space="preserve">   联系电话：  18273230026</w:t>
      </w:r>
    </w:p>
    <w:p>
      <w:pPr>
        <w:tabs>
          <w:tab w:val="left" w:pos="1875"/>
        </w:tabs>
        <w:spacing w:line="600" w:lineRule="exact"/>
        <w:rPr>
          <w:rFonts w:eastAsia="仿宋_GB2312"/>
          <w:sz w:val="32"/>
          <w:szCs w:val="32"/>
        </w:rPr>
      </w:pPr>
      <w:r>
        <w:rPr>
          <w:kern w:val="0"/>
          <w:sz w:val="24"/>
        </w:rPr>
        <w:t xml:space="preserve"> 填表日期： </w:t>
      </w:r>
      <w:r>
        <w:rPr>
          <w:rFonts w:hint="eastAsia"/>
          <w:kern w:val="0"/>
          <w:sz w:val="24"/>
        </w:rPr>
        <w:t>2023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  月 </w:t>
      </w:r>
      <w:r>
        <w:rPr>
          <w:rFonts w:hint="eastAsia"/>
          <w:kern w:val="0"/>
          <w:sz w:val="24"/>
        </w:rPr>
        <w:t>12</w:t>
      </w:r>
      <w:r>
        <w:rPr>
          <w:kern w:val="0"/>
          <w:sz w:val="24"/>
        </w:rPr>
        <w:t xml:space="preserve"> 日 </w:t>
      </w:r>
    </w:p>
    <w:p>
      <w:pPr>
        <w:spacing w:line="300" w:lineRule="exact"/>
        <w:rPr>
          <w:rFonts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64"/>
    <w:rsid w:val="0031122A"/>
    <w:rsid w:val="004A0C64"/>
    <w:rsid w:val="005D54FB"/>
    <w:rsid w:val="0071407B"/>
    <w:rsid w:val="00E36FCF"/>
    <w:rsid w:val="1963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168</Words>
  <Characters>963</Characters>
  <Lines>8</Lines>
  <Paragraphs>2</Paragraphs>
  <TotalTime>5</TotalTime>
  <ScaleCrop>false</ScaleCrop>
  <LinksUpToDate>false</LinksUpToDate>
  <CharactersWithSpaces>1129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2023-04-12T03:36:00Z</dcterms:created>
  <dc:creator>Sky123.Org</dc:creator>
  <cp:lastModifiedBy>晓兔掴掴</cp:lastModifiedBy>
  <dcterms:modified xsi:type="dcterms:W3CDTF">2023-12-15T00:53:22Z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B4C2F13091684D50940557BD10A2270B_13</vt:lpwstr>
  </property>
</Properties>
</file>