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eastAsia="方正小标宋简体"/>
          <w:kern w:val="0"/>
          <w:sz w:val="36"/>
          <w:szCs w:val="36"/>
        </w:rPr>
      </w:pPr>
      <w:r>
        <w:rPr>
          <w:rFonts w:eastAsia="方正小标宋简体"/>
          <w:kern w:val="0"/>
          <w:sz w:val="36"/>
          <w:szCs w:val="36"/>
        </w:rPr>
        <w:t>部门整体支出绩效自评表</w:t>
      </w:r>
    </w:p>
    <w:p>
      <w:pPr>
        <w:jc w:val="center"/>
        <w:rPr>
          <w:rFonts w:eastAsia="仿宋_GB2312"/>
          <w:kern w:val="0"/>
          <w:szCs w:val="21"/>
        </w:rPr>
      </w:pPr>
      <w:r>
        <w:rPr>
          <w:rFonts w:hint="eastAsia" w:eastAsia="仿宋_GB2312"/>
          <w:kern w:val="0"/>
          <w:szCs w:val="21"/>
          <w:lang w:val="en-US" w:eastAsia="zh-CN"/>
        </w:rPr>
        <w:t xml:space="preserve">                           </w:t>
      </w:r>
      <w:r>
        <w:rPr>
          <w:rFonts w:eastAsia="仿宋_GB2312"/>
          <w:kern w:val="0"/>
          <w:szCs w:val="21"/>
        </w:rPr>
        <w:t xml:space="preserve">（   </w:t>
      </w:r>
      <w:r>
        <w:rPr>
          <w:rFonts w:hint="eastAsia" w:eastAsia="仿宋_GB2312"/>
          <w:kern w:val="0"/>
          <w:szCs w:val="21"/>
          <w:lang w:val="en-US" w:eastAsia="zh-CN"/>
        </w:rPr>
        <w:t>2023</w:t>
      </w:r>
      <w:r>
        <w:rPr>
          <w:rFonts w:eastAsia="仿宋_GB2312"/>
          <w:kern w:val="0"/>
          <w:szCs w:val="21"/>
        </w:rPr>
        <w:t>年度）</w:t>
      </w:r>
      <w:r>
        <w:rPr>
          <w:rFonts w:hint="eastAsia" w:eastAsia="仿宋_GB2312"/>
          <w:kern w:val="0"/>
          <w:szCs w:val="21"/>
          <w:lang w:val="en-US" w:eastAsia="zh-CN"/>
        </w:rPr>
        <w:t xml:space="preserve">                           </w:t>
      </w:r>
      <w:r>
        <w:rPr>
          <w:rFonts w:hint="eastAsia" w:eastAsia="仿宋_GB2312"/>
          <w:kern w:val="0"/>
          <w:szCs w:val="21"/>
        </w:rPr>
        <w:t>单位：万元</w:t>
      </w:r>
    </w:p>
    <w:p>
      <w:pPr>
        <w:jc w:val="center"/>
        <w:rPr>
          <w:rFonts w:eastAsia="仿宋_GB2312"/>
          <w:kern w:val="0"/>
          <w:szCs w:val="21"/>
        </w:rPr>
      </w:pPr>
    </w:p>
    <w:tbl>
      <w:tblPr>
        <w:tblStyle w:val="6"/>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355"/>
        <w:gridCol w:w="1194"/>
        <w:gridCol w:w="1079"/>
        <w:gridCol w:w="91"/>
        <w:gridCol w:w="1146"/>
        <w:gridCol w:w="1084"/>
        <w:gridCol w:w="697"/>
        <w:gridCol w:w="865"/>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36" w:type="dxa"/>
            <w:noWrap w:val="0"/>
            <w:vAlign w:val="center"/>
          </w:tcPr>
          <w:p>
            <w:pPr>
              <w:jc w:val="left"/>
              <w:rPr>
                <w:rFonts w:eastAsia="仿宋"/>
                <w:kern w:val="0"/>
                <w:szCs w:val="21"/>
              </w:rPr>
            </w:pPr>
            <w:r>
              <w:rPr>
                <w:rFonts w:eastAsia="仿宋"/>
                <w:kern w:val="0"/>
                <w:szCs w:val="21"/>
              </w:rPr>
              <w:t>预算部门名称</w:t>
            </w:r>
          </w:p>
        </w:tc>
        <w:tc>
          <w:tcPr>
            <w:tcW w:w="8785" w:type="dxa"/>
            <w:gridSpan w:val="9"/>
            <w:noWrap w:val="0"/>
            <w:vAlign w:val="center"/>
          </w:tcPr>
          <w:p>
            <w:pPr>
              <w:jc w:val="center"/>
              <w:rPr>
                <w:rFonts w:eastAsia="仿宋"/>
                <w:kern w:val="0"/>
                <w:szCs w:val="21"/>
              </w:rPr>
            </w:pPr>
            <w:r>
              <w:rPr>
                <w:rFonts w:hint="eastAsia" w:eastAsia="仿宋"/>
                <w:kern w:val="0"/>
                <w:szCs w:val="21"/>
                <w:lang w:eastAsia="zh-CN"/>
              </w:rPr>
              <w:t>石鼓区灵官庙小学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restart"/>
            <w:noWrap w:val="0"/>
            <w:vAlign w:val="center"/>
          </w:tcPr>
          <w:p>
            <w:pPr>
              <w:jc w:val="center"/>
              <w:rPr>
                <w:rFonts w:hint="default" w:eastAsia="仿宋"/>
                <w:kern w:val="0"/>
                <w:szCs w:val="21"/>
              </w:rPr>
            </w:pPr>
            <w:r>
              <w:rPr>
                <w:rFonts w:eastAsia="仿宋"/>
                <w:kern w:val="0"/>
                <w:szCs w:val="21"/>
              </w:rPr>
              <w:t>年度预算申请</w:t>
            </w:r>
          </w:p>
          <w:p>
            <w:pPr>
              <w:jc w:val="center"/>
              <w:rPr>
                <w:rFonts w:eastAsia="仿宋"/>
                <w:kern w:val="0"/>
                <w:szCs w:val="21"/>
              </w:rPr>
            </w:pPr>
            <w:r>
              <w:rPr>
                <w:rFonts w:eastAsia="仿宋"/>
                <w:kern w:val="0"/>
                <w:szCs w:val="21"/>
              </w:rPr>
              <w:t>（万元）</w:t>
            </w:r>
          </w:p>
        </w:tc>
        <w:tc>
          <w:tcPr>
            <w:tcW w:w="2549" w:type="dxa"/>
            <w:gridSpan w:val="2"/>
            <w:noWrap w:val="0"/>
            <w:vAlign w:val="center"/>
          </w:tcPr>
          <w:p>
            <w:pPr>
              <w:jc w:val="center"/>
              <w:rPr>
                <w:rFonts w:eastAsia="仿宋"/>
                <w:szCs w:val="21"/>
              </w:rPr>
            </w:pPr>
          </w:p>
        </w:tc>
        <w:tc>
          <w:tcPr>
            <w:tcW w:w="1079" w:type="dxa"/>
            <w:noWrap w:val="0"/>
            <w:vAlign w:val="center"/>
          </w:tcPr>
          <w:p>
            <w:pPr>
              <w:jc w:val="center"/>
              <w:rPr>
                <w:rFonts w:eastAsia="仿宋"/>
                <w:szCs w:val="21"/>
              </w:rPr>
            </w:pPr>
            <w:r>
              <w:rPr>
                <w:rFonts w:eastAsia="仿宋"/>
                <w:szCs w:val="21"/>
              </w:rPr>
              <w:t>年初</w:t>
            </w:r>
          </w:p>
          <w:p>
            <w:pPr>
              <w:jc w:val="center"/>
              <w:rPr>
                <w:rFonts w:eastAsia="仿宋"/>
                <w:szCs w:val="21"/>
              </w:rPr>
            </w:pPr>
            <w:r>
              <w:rPr>
                <w:rFonts w:eastAsia="仿宋"/>
                <w:szCs w:val="21"/>
              </w:rPr>
              <w:t>预算数</w:t>
            </w:r>
          </w:p>
        </w:tc>
        <w:tc>
          <w:tcPr>
            <w:tcW w:w="1237" w:type="dxa"/>
            <w:gridSpan w:val="2"/>
            <w:noWrap w:val="0"/>
            <w:vAlign w:val="center"/>
          </w:tcPr>
          <w:p>
            <w:pPr>
              <w:jc w:val="center"/>
              <w:rPr>
                <w:rFonts w:eastAsia="仿宋"/>
                <w:szCs w:val="21"/>
              </w:rPr>
            </w:pPr>
            <w:r>
              <w:rPr>
                <w:rFonts w:eastAsia="仿宋"/>
                <w:szCs w:val="21"/>
              </w:rPr>
              <w:t>全年预算数</w:t>
            </w:r>
          </w:p>
        </w:tc>
        <w:tc>
          <w:tcPr>
            <w:tcW w:w="1084" w:type="dxa"/>
            <w:noWrap w:val="0"/>
            <w:vAlign w:val="center"/>
          </w:tcPr>
          <w:p>
            <w:pPr>
              <w:jc w:val="center"/>
              <w:rPr>
                <w:rFonts w:eastAsia="仿宋"/>
                <w:szCs w:val="21"/>
              </w:rPr>
            </w:pPr>
            <w:r>
              <w:rPr>
                <w:rFonts w:eastAsia="仿宋"/>
                <w:szCs w:val="21"/>
              </w:rPr>
              <w:t>全年</w:t>
            </w:r>
          </w:p>
          <w:p>
            <w:pPr>
              <w:jc w:val="center"/>
              <w:rPr>
                <w:rFonts w:eastAsia="仿宋"/>
                <w:szCs w:val="21"/>
              </w:rPr>
            </w:pPr>
            <w:r>
              <w:rPr>
                <w:rFonts w:eastAsia="仿宋"/>
                <w:szCs w:val="21"/>
              </w:rPr>
              <w:t>执行数</w:t>
            </w:r>
          </w:p>
        </w:tc>
        <w:tc>
          <w:tcPr>
            <w:tcW w:w="697" w:type="dxa"/>
            <w:noWrap w:val="0"/>
            <w:vAlign w:val="center"/>
          </w:tcPr>
          <w:p>
            <w:pPr>
              <w:jc w:val="center"/>
              <w:rPr>
                <w:rFonts w:eastAsia="仿宋"/>
                <w:szCs w:val="21"/>
              </w:rPr>
            </w:pPr>
            <w:r>
              <w:rPr>
                <w:rFonts w:eastAsia="仿宋"/>
                <w:szCs w:val="21"/>
              </w:rPr>
              <w:t>分值</w:t>
            </w:r>
          </w:p>
        </w:tc>
        <w:tc>
          <w:tcPr>
            <w:tcW w:w="865" w:type="dxa"/>
            <w:noWrap w:val="0"/>
            <w:vAlign w:val="center"/>
          </w:tcPr>
          <w:p>
            <w:pPr>
              <w:jc w:val="center"/>
              <w:rPr>
                <w:rFonts w:eastAsia="仿宋"/>
                <w:szCs w:val="21"/>
              </w:rPr>
            </w:pPr>
            <w:r>
              <w:rPr>
                <w:rFonts w:eastAsia="仿宋"/>
                <w:szCs w:val="21"/>
              </w:rPr>
              <w:t>执行率</w:t>
            </w:r>
          </w:p>
        </w:tc>
        <w:tc>
          <w:tcPr>
            <w:tcW w:w="1274" w:type="dxa"/>
            <w:noWrap w:val="0"/>
            <w:vAlign w:val="center"/>
          </w:tcPr>
          <w:p>
            <w:pPr>
              <w:jc w:val="center"/>
              <w:rPr>
                <w:rFonts w:eastAsia="仿宋"/>
                <w:szCs w:val="21"/>
              </w:rPr>
            </w:pPr>
            <w:r>
              <w:rPr>
                <w:rFonts w:eastAsia="仿宋"/>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continue"/>
            <w:noWrap w:val="0"/>
            <w:vAlign w:val="center"/>
          </w:tcPr>
          <w:p>
            <w:pPr>
              <w:jc w:val="center"/>
              <w:rPr>
                <w:rFonts w:eastAsia="仿宋"/>
                <w:kern w:val="0"/>
                <w:szCs w:val="21"/>
              </w:rPr>
            </w:pPr>
          </w:p>
        </w:tc>
        <w:tc>
          <w:tcPr>
            <w:tcW w:w="2549" w:type="dxa"/>
            <w:gridSpan w:val="2"/>
            <w:noWrap w:val="0"/>
            <w:vAlign w:val="center"/>
          </w:tcPr>
          <w:p>
            <w:pPr>
              <w:jc w:val="center"/>
              <w:rPr>
                <w:rFonts w:eastAsia="仿宋"/>
                <w:szCs w:val="21"/>
              </w:rPr>
            </w:pPr>
            <w:r>
              <w:rPr>
                <w:rFonts w:eastAsia="仿宋"/>
                <w:kern w:val="0"/>
                <w:szCs w:val="21"/>
              </w:rPr>
              <w:t>年度资金总额</w:t>
            </w:r>
          </w:p>
        </w:tc>
        <w:tc>
          <w:tcPr>
            <w:tcW w:w="1079" w:type="dxa"/>
            <w:noWrap w:val="0"/>
            <w:vAlign w:val="center"/>
          </w:tcPr>
          <w:p>
            <w:pPr>
              <w:jc w:val="center"/>
              <w:rPr>
                <w:rFonts w:hint="default" w:eastAsia="仿宋"/>
                <w:szCs w:val="21"/>
                <w:lang w:val="en-US" w:eastAsia="zh-CN"/>
              </w:rPr>
            </w:pPr>
            <w:r>
              <w:rPr>
                <w:rFonts w:hint="eastAsia" w:eastAsia="仿宋"/>
                <w:szCs w:val="21"/>
                <w:lang w:val="en-US" w:eastAsia="zh-CN"/>
              </w:rPr>
              <w:t>171.06</w:t>
            </w:r>
          </w:p>
        </w:tc>
        <w:tc>
          <w:tcPr>
            <w:tcW w:w="1237" w:type="dxa"/>
            <w:gridSpan w:val="2"/>
            <w:noWrap w:val="0"/>
            <w:vAlign w:val="center"/>
          </w:tcPr>
          <w:p>
            <w:pPr>
              <w:jc w:val="center"/>
              <w:rPr>
                <w:rFonts w:hint="default" w:eastAsia="仿宋"/>
                <w:szCs w:val="21"/>
                <w:lang w:val="en-US" w:eastAsia="zh-CN"/>
              </w:rPr>
            </w:pPr>
            <w:r>
              <w:rPr>
                <w:rFonts w:hint="eastAsia" w:eastAsia="仿宋"/>
                <w:szCs w:val="21"/>
                <w:lang w:val="en-US" w:eastAsia="zh-CN"/>
              </w:rPr>
              <w:t>276.43</w:t>
            </w:r>
          </w:p>
        </w:tc>
        <w:tc>
          <w:tcPr>
            <w:tcW w:w="1084" w:type="dxa"/>
            <w:noWrap w:val="0"/>
            <w:vAlign w:val="center"/>
          </w:tcPr>
          <w:p>
            <w:pPr>
              <w:jc w:val="center"/>
              <w:rPr>
                <w:rFonts w:hint="default" w:eastAsia="仿宋"/>
                <w:szCs w:val="21"/>
                <w:lang w:val="en-US" w:eastAsia="zh-CN"/>
              </w:rPr>
            </w:pPr>
            <w:r>
              <w:rPr>
                <w:rFonts w:hint="eastAsia" w:eastAsia="仿宋"/>
                <w:szCs w:val="21"/>
                <w:lang w:val="en-US" w:eastAsia="zh-CN"/>
              </w:rPr>
              <w:t>276.43</w:t>
            </w:r>
          </w:p>
        </w:tc>
        <w:tc>
          <w:tcPr>
            <w:tcW w:w="697" w:type="dxa"/>
            <w:noWrap w:val="0"/>
            <w:vAlign w:val="center"/>
          </w:tcPr>
          <w:p>
            <w:pPr>
              <w:jc w:val="center"/>
              <w:rPr>
                <w:rFonts w:eastAsia="仿宋"/>
                <w:szCs w:val="21"/>
              </w:rPr>
            </w:pPr>
            <w:r>
              <w:rPr>
                <w:rFonts w:eastAsia="仿宋"/>
                <w:szCs w:val="21"/>
              </w:rPr>
              <w:t>10</w:t>
            </w:r>
          </w:p>
        </w:tc>
        <w:tc>
          <w:tcPr>
            <w:tcW w:w="865" w:type="dxa"/>
            <w:noWrap w:val="0"/>
            <w:vAlign w:val="center"/>
          </w:tcPr>
          <w:p>
            <w:pPr>
              <w:jc w:val="center"/>
              <w:rPr>
                <w:rFonts w:eastAsia="仿宋"/>
                <w:szCs w:val="21"/>
              </w:rPr>
            </w:pPr>
            <w:r>
              <w:rPr>
                <w:rFonts w:hint="eastAsia" w:eastAsia="仿宋"/>
                <w:szCs w:val="21"/>
              </w:rPr>
              <w:t>100%</w:t>
            </w:r>
          </w:p>
        </w:tc>
        <w:tc>
          <w:tcPr>
            <w:tcW w:w="1274" w:type="dxa"/>
            <w:noWrap w:val="0"/>
            <w:vAlign w:val="center"/>
          </w:tcPr>
          <w:p>
            <w:pPr>
              <w:jc w:val="center"/>
              <w:rPr>
                <w:rFonts w:hint="default" w:eastAsia="仿宋"/>
                <w:szCs w:val="21"/>
                <w:lang w:val="en-US" w:eastAsia="zh-CN"/>
              </w:rPr>
            </w:pPr>
            <w:r>
              <w:rPr>
                <w:rFonts w:hint="eastAsia" w:eastAsia="仿宋"/>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continue"/>
            <w:noWrap w:val="0"/>
            <w:vAlign w:val="center"/>
          </w:tcPr>
          <w:p>
            <w:pPr>
              <w:jc w:val="left"/>
              <w:rPr>
                <w:rFonts w:eastAsia="仿宋"/>
                <w:kern w:val="0"/>
                <w:szCs w:val="21"/>
              </w:rPr>
            </w:pPr>
          </w:p>
        </w:tc>
        <w:tc>
          <w:tcPr>
            <w:tcW w:w="4865" w:type="dxa"/>
            <w:gridSpan w:val="5"/>
            <w:noWrap w:val="0"/>
            <w:vAlign w:val="center"/>
          </w:tcPr>
          <w:p>
            <w:pPr>
              <w:jc w:val="left"/>
              <w:rPr>
                <w:rFonts w:eastAsia="仿宋"/>
                <w:kern w:val="0"/>
                <w:szCs w:val="21"/>
              </w:rPr>
            </w:pPr>
            <w:r>
              <w:rPr>
                <w:rFonts w:eastAsia="仿宋"/>
                <w:kern w:val="0"/>
                <w:szCs w:val="21"/>
              </w:rPr>
              <w:t>按收入性质分：</w:t>
            </w:r>
          </w:p>
        </w:tc>
        <w:tc>
          <w:tcPr>
            <w:tcW w:w="3920" w:type="dxa"/>
            <w:gridSpan w:val="4"/>
            <w:noWrap w:val="0"/>
            <w:vAlign w:val="center"/>
          </w:tcPr>
          <w:p>
            <w:pPr>
              <w:jc w:val="left"/>
              <w:rPr>
                <w:rFonts w:eastAsia="仿宋"/>
                <w:kern w:val="0"/>
                <w:szCs w:val="21"/>
              </w:rPr>
            </w:pPr>
            <w:r>
              <w:rPr>
                <w:rFonts w:eastAsia="仿宋"/>
                <w:kern w:val="0"/>
                <w:szCs w:val="21"/>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continue"/>
            <w:noWrap w:val="0"/>
            <w:vAlign w:val="center"/>
          </w:tcPr>
          <w:p>
            <w:pPr>
              <w:jc w:val="left"/>
              <w:rPr>
                <w:rFonts w:eastAsia="仿宋"/>
                <w:kern w:val="0"/>
                <w:szCs w:val="21"/>
              </w:rPr>
            </w:pPr>
          </w:p>
        </w:tc>
        <w:tc>
          <w:tcPr>
            <w:tcW w:w="4865" w:type="dxa"/>
            <w:gridSpan w:val="5"/>
            <w:noWrap w:val="0"/>
            <w:vAlign w:val="center"/>
          </w:tcPr>
          <w:p>
            <w:pPr>
              <w:jc w:val="left"/>
              <w:rPr>
                <w:rFonts w:hint="default" w:eastAsia="仿宋"/>
                <w:kern w:val="0"/>
                <w:szCs w:val="21"/>
                <w:lang w:val="en-US" w:eastAsia="zh-CN"/>
              </w:rPr>
            </w:pPr>
            <w:r>
              <w:rPr>
                <w:rFonts w:eastAsia="仿宋"/>
                <w:kern w:val="0"/>
                <w:szCs w:val="21"/>
              </w:rPr>
              <w:t xml:space="preserve">  其中：  一般公共预算：</w:t>
            </w:r>
            <w:r>
              <w:rPr>
                <w:rFonts w:hint="eastAsia" w:eastAsia="仿宋"/>
                <w:kern w:val="0"/>
                <w:szCs w:val="21"/>
                <w:lang w:val="en-US" w:eastAsia="zh-CN"/>
              </w:rPr>
              <w:t>235.46</w:t>
            </w:r>
          </w:p>
        </w:tc>
        <w:tc>
          <w:tcPr>
            <w:tcW w:w="3920" w:type="dxa"/>
            <w:gridSpan w:val="4"/>
            <w:noWrap w:val="0"/>
            <w:vAlign w:val="center"/>
          </w:tcPr>
          <w:p>
            <w:pPr>
              <w:jc w:val="left"/>
              <w:rPr>
                <w:rFonts w:hint="default" w:eastAsia="仿宋"/>
                <w:kern w:val="0"/>
                <w:szCs w:val="21"/>
                <w:lang w:val="en-US" w:eastAsia="zh-CN"/>
              </w:rPr>
            </w:pPr>
            <w:r>
              <w:rPr>
                <w:rFonts w:eastAsia="仿宋"/>
                <w:kern w:val="0"/>
                <w:szCs w:val="21"/>
              </w:rPr>
              <w:t>其中：基本支出：</w:t>
            </w:r>
            <w:r>
              <w:rPr>
                <w:rFonts w:hint="eastAsia" w:eastAsia="仿宋"/>
                <w:kern w:val="0"/>
                <w:szCs w:val="21"/>
                <w:lang w:val="en-US" w:eastAsia="zh-CN"/>
              </w:rPr>
              <w:t>205.49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continue"/>
            <w:noWrap w:val="0"/>
            <w:vAlign w:val="center"/>
          </w:tcPr>
          <w:p>
            <w:pPr>
              <w:jc w:val="left"/>
              <w:rPr>
                <w:rFonts w:eastAsia="仿宋"/>
                <w:kern w:val="0"/>
                <w:szCs w:val="21"/>
              </w:rPr>
            </w:pPr>
          </w:p>
        </w:tc>
        <w:tc>
          <w:tcPr>
            <w:tcW w:w="4865" w:type="dxa"/>
            <w:gridSpan w:val="5"/>
            <w:noWrap w:val="0"/>
            <w:vAlign w:val="center"/>
          </w:tcPr>
          <w:p>
            <w:pPr>
              <w:ind w:firstLine="840" w:firstLineChars="400"/>
              <w:jc w:val="left"/>
              <w:rPr>
                <w:rFonts w:eastAsia="仿宋"/>
                <w:kern w:val="0"/>
                <w:szCs w:val="21"/>
              </w:rPr>
            </w:pPr>
            <w:r>
              <w:rPr>
                <w:rFonts w:eastAsia="仿宋"/>
                <w:kern w:val="0"/>
                <w:szCs w:val="21"/>
              </w:rPr>
              <w:t>政府性基金拨款：</w:t>
            </w:r>
          </w:p>
        </w:tc>
        <w:tc>
          <w:tcPr>
            <w:tcW w:w="3920" w:type="dxa"/>
            <w:gridSpan w:val="4"/>
            <w:noWrap w:val="0"/>
            <w:vAlign w:val="center"/>
          </w:tcPr>
          <w:p>
            <w:pPr>
              <w:ind w:firstLine="630" w:firstLineChars="300"/>
              <w:jc w:val="left"/>
              <w:rPr>
                <w:rFonts w:hint="default" w:eastAsia="仿宋"/>
                <w:kern w:val="0"/>
                <w:szCs w:val="21"/>
                <w:lang w:val="en-US" w:eastAsia="zh-CN"/>
              </w:rPr>
            </w:pPr>
            <w:r>
              <w:rPr>
                <w:rFonts w:eastAsia="仿宋"/>
                <w:kern w:val="0"/>
                <w:szCs w:val="21"/>
              </w:rPr>
              <w:t>项目支出：</w:t>
            </w:r>
            <w:r>
              <w:rPr>
                <w:rFonts w:hint="eastAsia" w:eastAsia="仿宋"/>
                <w:kern w:val="0"/>
                <w:szCs w:val="21"/>
                <w:lang w:val="en-US" w:eastAsia="zh-CN"/>
              </w:rPr>
              <w:t>29.97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36" w:type="dxa"/>
            <w:vMerge w:val="continue"/>
            <w:noWrap w:val="0"/>
            <w:vAlign w:val="center"/>
          </w:tcPr>
          <w:p>
            <w:pPr>
              <w:jc w:val="left"/>
              <w:rPr>
                <w:rFonts w:eastAsia="仿宋"/>
                <w:kern w:val="0"/>
                <w:szCs w:val="21"/>
              </w:rPr>
            </w:pPr>
          </w:p>
        </w:tc>
        <w:tc>
          <w:tcPr>
            <w:tcW w:w="4865" w:type="dxa"/>
            <w:gridSpan w:val="5"/>
            <w:noWrap w:val="0"/>
            <w:vAlign w:val="center"/>
          </w:tcPr>
          <w:p>
            <w:pPr>
              <w:jc w:val="left"/>
              <w:rPr>
                <w:rFonts w:hint="default" w:eastAsia="仿宋"/>
                <w:kern w:val="0"/>
                <w:szCs w:val="21"/>
                <w:lang w:val="en-US" w:eastAsia="zh-CN"/>
              </w:rPr>
            </w:pPr>
            <w:r>
              <w:rPr>
                <w:rFonts w:eastAsia="仿宋"/>
                <w:kern w:val="0"/>
                <w:szCs w:val="21"/>
              </w:rPr>
              <w:t>纳入专户管理的非税收入拨款：</w:t>
            </w:r>
            <w:r>
              <w:rPr>
                <w:rFonts w:hint="eastAsia" w:eastAsia="仿宋"/>
                <w:kern w:val="0"/>
                <w:szCs w:val="21"/>
                <w:lang w:val="en-US" w:eastAsia="zh-CN"/>
              </w:rPr>
              <w:t>20.16</w:t>
            </w:r>
          </w:p>
        </w:tc>
        <w:tc>
          <w:tcPr>
            <w:tcW w:w="3920" w:type="dxa"/>
            <w:gridSpan w:val="4"/>
            <w:noWrap w:val="0"/>
            <w:vAlign w:val="center"/>
          </w:tcPr>
          <w:p>
            <w:pPr>
              <w:jc w:val="lef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continue"/>
            <w:noWrap w:val="0"/>
            <w:vAlign w:val="center"/>
          </w:tcPr>
          <w:p>
            <w:pPr>
              <w:jc w:val="left"/>
              <w:rPr>
                <w:rFonts w:eastAsia="仿宋"/>
                <w:kern w:val="0"/>
                <w:szCs w:val="21"/>
              </w:rPr>
            </w:pPr>
          </w:p>
        </w:tc>
        <w:tc>
          <w:tcPr>
            <w:tcW w:w="4865" w:type="dxa"/>
            <w:gridSpan w:val="5"/>
            <w:noWrap w:val="0"/>
            <w:vAlign w:val="center"/>
          </w:tcPr>
          <w:p>
            <w:pPr>
              <w:ind w:firstLine="1470" w:firstLineChars="700"/>
              <w:jc w:val="left"/>
              <w:rPr>
                <w:rFonts w:hint="default" w:eastAsia="仿宋"/>
                <w:kern w:val="0"/>
                <w:szCs w:val="21"/>
                <w:lang w:val="en-US" w:eastAsia="zh-CN"/>
              </w:rPr>
            </w:pPr>
            <w:r>
              <w:rPr>
                <w:rFonts w:eastAsia="仿宋"/>
                <w:kern w:val="0"/>
                <w:szCs w:val="21"/>
              </w:rPr>
              <w:t>其他资金：</w:t>
            </w:r>
            <w:r>
              <w:rPr>
                <w:rFonts w:hint="eastAsia" w:eastAsia="仿宋"/>
                <w:kern w:val="0"/>
                <w:szCs w:val="21"/>
                <w:lang w:val="en-US" w:eastAsia="zh-CN"/>
              </w:rPr>
              <w:t>20.82</w:t>
            </w:r>
          </w:p>
        </w:tc>
        <w:tc>
          <w:tcPr>
            <w:tcW w:w="3920" w:type="dxa"/>
            <w:gridSpan w:val="4"/>
            <w:noWrap w:val="0"/>
            <w:vAlign w:val="center"/>
          </w:tcPr>
          <w:p>
            <w:pPr>
              <w:jc w:val="lef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restart"/>
            <w:noWrap w:val="0"/>
            <w:vAlign w:val="center"/>
          </w:tcPr>
          <w:p>
            <w:pPr>
              <w:jc w:val="center"/>
              <w:rPr>
                <w:rFonts w:eastAsia="仿宋"/>
                <w:kern w:val="0"/>
                <w:szCs w:val="21"/>
              </w:rPr>
            </w:pPr>
            <w:r>
              <w:rPr>
                <w:rFonts w:eastAsia="仿宋"/>
                <w:kern w:val="0"/>
                <w:szCs w:val="21"/>
              </w:rPr>
              <w:t>年度总体目标</w:t>
            </w:r>
          </w:p>
        </w:tc>
        <w:tc>
          <w:tcPr>
            <w:tcW w:w="4865" w:type="dxa"/>
            <w:gridSpan w:val="5"/>
            <w:noWrap w:val="0"/>
            <w:vAlign w:val="center"/>
          </w:tcPr>
          <w:p>
            <w:pPr>
              <w:jc w:val="center"/>
              <w:rPr>
                <w:rFonts w:eastAsia="仿宋"/>
                <w:kern w:val="0"/>
                <w:szCs w:val="21"/>
              </w:rPr>
            </w:pPr>
            <w:r>
              <w:rPr>
                <w:rFonts w:eastAsia="仿宋"/>
                <w:kern w:val="0"/>
                <w:szCs w:val="21"/>
              </w:rPr>
              <w:t>预期目标</w:t>
            </w:r>
          </w:p>
        </w:tc>
        <w:tc>
          <w:tcPr>
            <w:tcW w:w="3920" w:type="dxa"/>
            <w:gridSpan w:val="4"/>
            <w:noWrap w:val="0"/>
            <w:vAlign w:val="center"/>
          </w:tcPr>
          <w:p>
            <w:pPr>
              <w:jc w:val="center"/>
              <w:rPr>
                <w:rFonts w:eastAsia="仿宋"/>
                <w:kern w:val="0"/>
                <w:szCs w:val="21"/>
              </w:rPr>
            </w:pPr>
            <w:r>
              <w:rPr>
                <w:rFonts w:eastAsia="仿宋"/>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36" w:type="dxa"/>
            <w:vMerge w:val="continue"/>
            <w:noWrap w:val="0"/>
            <w:vAlign w:val="center"/>
          </w:tcPr>
          <w:p>
            <w:pPr>
              <w:jc w:val="left"/>
              <w:rPr>
                <w:rFonts w:eastAsia="仿宋"/>
                <w:kern w:val="0"/>
                <w:szCs w:val="21"/>
              </w:rPr>
            </w:pPr>
          </w:p>
        </w:tc>
        <w:tc>
          <w:tcPr>
            <w:tcW w:w="4865" w:type="dxa"/>
            <w:gridSpan w:val="5"/>
            <w:noWrap w:val="0"/>
            <w:vAlign w:val="center"/>
          </w:tcPr>
          <w:p>
            <w:pPr>
              <w:jc w:val="center"/>
              <w:rPr>
                <w:rFonts w:eastAsia="仿宋"/>
                <w:kern w:val="0"/>
                <w:szCs w:val="21"/>
              </w:rPr>
            </w:pPr>
            <w:r>
              <w:rPr>
                <w:rFonts w:hint="eastAsia" w:eastAsia="仿宋"/>
                <w:kern w:val="0"/>
                <w:szCs w:val="21"/>
              </w:rPr>
              <w:t>保障本校师生正常办公及生活秩序；管好用好国家的教育资金，改善和优化办学条件；教育教学再上一个台阶；师生积极参加各类比赛并获奖；执行党和国家的教育方针政策努力提高教育教学质量办人民满意的教育。　</w:t>
            </w:r>
            <w:r>
              <w:rPr>
                <w:rFonts w:eastAsia="仿宋"/>
                <w:kern w:val="0"/>
                <w:szCs w:val="21"/>
              </w:rPr>
              <w:t>　　</w:t>
            </w:r>
          </w:p>
        </w:tc>
        <w:tc>
          <w:tcPr>
            <w:tcW w:w="3920" w:type="dxa"/>
            <w:gridSpan w:val="4"/>
            <w:noWrap w:val="0"/>
            <w:vAlign w:val="center"/>
          </w:tcPr>
          <w:p>
            <w:pPr>
              <w:jc w:val="left"/>
              <w:rPr>
                <w:rFonts w:eastAsia="仿宋"/>
                <w:kern w:val="0"/>
                <w:szCs w:val="21"/>
              </w:rPr>
            </w:pPr>
            <w:r>
              <w:rPr>
                <w:rFonts w:eastAsia="仿宋"/>
                <w:kern w:val="0"/>
                <w:szCs w:val="21"/>
              </w:rPr>
              <w:t>　</w:t>
            </w:r>
            <w:r>
              <w:rPr>
                <w:rFonts w:hint="eastAsia" w:eastAsia="仿宋"/>
                <w:kern w:val="0"/>
                <w:szCs w:val="21"/>
              </w:rPr>
              <w:t xml:space="preserve">  基本完成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36" w:type="dxa"/>
            <w:vMerge w:val="restart"/>
            <w:noWrap w:val="0"/>
            <w:vAlign w:val="center"/>
          </w:tcPr>
          <w:p>
            <w:pPr>
              <w:jc w:val="center"/>
              <w:rPr>
                <w:rFonts w:eastAsia="仿宋"/>
                <w:kern w:val="0"/>
                <w:szCs w:val="21"/>
              </w:rPr>
            </w:pPr>
            <w:r>
              <w:rPr>
                <w:rFonts w:eastAsia="仿宋"/>
                <w:kern w:val="0"/>
                <w:szCs w:val="21"/>
              </w:rPr>
              <w:t>绩</w:t>
            </w:r>
          </w:p>
          <w:p>
            <w:pPr>
              <w:jc w:val="center"/>
              <w:rPr>
                <w:rFonts w:eastAsia="仿宋"/>
                <w:kern w:val="0"/>
                <w:szCs w:val="21"/>
              </w:rPr>
            </w:pPr>
            <w:r>
              <w:rPr>
                <w:rFonts w:eastAsia="仿宋"/>
                <w:kern w:val="0"/>
                <w:szCs w:val="21"/>
              </w:rPr>
              <w:t>效</w:t>
            </w:r>
          </w:p>
          <w:p>
            <w:pPr>
              <w:jc w:val="center"/>
              <w:rPr>
                <w:rFonts w:eastAsia="仿宋"/>
                <w:kern w:val="0"/>
                <w:szCs w:val="21"/>
              </w:rPr>
            </w:pPr>
            <w:r>
              <w:rPr>
                <w:rFonts w:eastAsia="仿宋"/>
                <w:kern w:val="0"/>
                <w:szCs w:val="21"/>
              </w:rPr>
              <w:t>指</w:t>
            </w:r>
          </w:p>
          <w:p>
            <w:pPr>
              <w:jc w:val="center"/>
              <w:rPr>
                <w:rFonts w:eastAsia="仿宋"/>
                <w:kern w:val="0"/>
                <w:szCs w:val="21"/>
              </w:rPr>
            </w:pPr>
            <w:r>
              <w:rPr>
                <w:rFonts w:eastAsia="仿宋"/>
                <w:kern w:val="0"/>
                <w:szCs w:val="21"/>
              </w:rPr>
              <w:t>标</w:t>
            </w:r>
          </w:p>
        </w:tc>
        <w:tc>
          <w:tcPr>
            <w:tcW w:w="1355" w:type="dxa"/>
            <w:noWrap w:val="0"/>
            <w:vAlign w:val="center"/>
          </w:tcPr>
          <w:p>
            <w:pPr>
              <w:spacing w:line="240" w:lineRule="exact"/>
              <w:jc w:val="center"/>
              <w:rPr>
                <w:rFonts w:eastAsia="仿宋"/>
                <w:kern w:val="0"/>
                <w:szCs w:val="21"/>
              </w:rPr>
            </w:pPr>
            <w:r>
              <w:rPr>
                <w:rFonts w:eastAsia="仿宋"/>
                <w:kern w:val="0"/>
                <w:szCs w:val="21"/>
              </w:rPr>
              <w:t>一级指标</w:t>
            </w:r>
          </w:p>
        </w:tc>
        <w:tc>
          <w:tcPr>
            <w:tcW w:w="1194" w:type="dxa"/>
            <w:noWrap w:val="0"/>
            <w:vAlign w:val="center"/>
          </w:tcPr>
          <w:p>
            <w:pPr>
              <w:spacing w:line="240" w:lineRule="exact"/>
              <w:jc w:val="center"/>
              <w:rPr>
                <w:rFonts w:eastAsia="仿宋"/>
                <w:kern w:val="0"/>
                <w:szCs w:val="21"/>
              </w:rPr>
            </w:pPr>
            <w:r>
              <w:rPr>
                <w:rFonts w:eastAsia="仿宋"/>
                <w:kern w:val="0"/>
                <w:szCs w:val="21"/>
              </w:rPr>
              <w:t>二级指标</w:t>
            </w:r>
          </w:p>
        </w:tc>
        <w:tc>
          <w:tcPr>
            <w:tcW w:w="1170" w:type="dxa"/>
            <w:gridSpan w:val="2"/>
            <w:noWrap w:val="0"/>
            <w:vAlign w:val="center"/>
          </w:tcPr>
          <w:p>
            <w:pPr>
              <w:spacing w:line="240" w:lineRule="exact"/>
              <w:jc w:val="center"/>
              <w:rPr>
                <w:rFonts w:eastAsia="仿宋"/>
                <w:kern w:val="0"/>
                <w:szCs w:val="21"/>
              </w:rPr>
            </w:pPr>
            <w:r>
              <w:rPr>
                <w:rFonts w:eastAsia="仿宋"/>
                <w:kern w:val="0"/>
                <w:szCs w:val="21"/>
              </w:rPr>
              <w:t>三级指标</w:t>
            </w:r>
          </w:p>
        </w:tc>
        <w:tc>
          <w:tcPr>
            <w:tcW w:w="1146" w:type="dxa"/>
            <w:noWrap w:val="0"/>
            <w:vAlign w:val="center"/>
          </w:tcPr>
          <w:p>
            <w:pPr>
              <w:spacing w:line="240" w:lineRule="exact"/>
              <w:jc w:val="center"/>
              <w:rPr>
                <w:rFonts w:eastAsia="仿宋"/>
                <w:kern w:val="0"/>
                <w:szCs w:val="21"/>
              </w:rPr>
            </w:pPr>
            <w:r>
              <w:rPr>
                <w:rFonts w:eastAsia="仿宋"/>
                <w:kern w:val="0"/>
                <w:szCs w:val="21"/>
              </w:rPr>
              <w:t>年度</w:t>
            </w:r>
          </w:p>
          <w:p>
            <w:pPr>
              <w:spacing w:line="240" w:lineRule="exact"/>
              <w:jc w:val="center"/>
              <w:rPr>
                <w:rFonts w:eastAsia="仿宋"/>
                <w:kern w:val="0"/>
                <w:szCs w:val="21"/>
              </w:rPr>
            </w:pPr>
            <w:r>
              <w:rPr>
                <w:rFonts w:eastAsia="仿宋"/>
                <w:kern w:val="0"/>
                <w:szCs w:val="21"/>
              </w:rPr>
              <w:t>指标值</w:t>
            </w:r>
          </w:p>
        </w:tc>
        <w:tc>
          <w:tcPr>
            <w:tcW w:w="1084" w:type="dxa"/>
            <w:noWrap w:val="0"/>
            <w:vAlign w:val="center"/>
          </w:tcPr>
          <w:p>
            <w:pPr>
              <w:spacing w:line="240" w:lineRule="exact"/>
              <w:jc w:val="center"/>
              <w:rPr>
                <w:rFonts w:eastAsia="仿宋"/>
                <w:kern w:val="0"/>
                <w:szCs w:val="21"/>
              </w:rPr>
            </w:pPr>
            <w:r>
              <w:rPr>
                <w:rFonts w:eastAsia="仿宋"/>
                <w:kern w:val="0"/>
                <w:szCs w:val="21"/>
              </w:rPr>
              <w:t>实际</w:t>
            </w:r>
          </w:p>
          <w:p>
            <w:pPr>
              <w:spacing w:line="240" w:lineRule="exact"/>
              <w:jc w:val="center"/>
              <w:rPr>
                <w:rFonts w:eastAsia="仿宋"/>
                <w:kern w:val="0"/>
                <w:szCs w:val="21"/>
              </w:rPr>
            </w:pPr>
            <w:r>
              <w:rPr>
                <w:rFonts w:eastAsia="仿宋"/>
                <w:kern w:val="0"/>
                <w:szCs w:val="21"/>
              </w:rPr>
              <w:t>完成值</w:t>
            </w:r>
          </w:p>
        </w:tc>
        <w:tc>
          <w:tcPr>
            <w:tcW w:w="697" w:type="dxa"/>
            <w:noWrap w:val="0"/>
            <w:vAlign w:val="center"/>
          </w:tcPr>
          <w:p>
            <w:pPr>
              <w:spacing w:line="240" w:lineRule="exact"/>
              <w:jc w:val="center"/>
              <w:rPr>
                <w:rFonts w:eastAsia="仿宋"/>
                <w:kern w:val="0"/>
                <w:szCs w:val="21"/>
              </w:rPr>
            </w:pPr>
            <w:r>
              <w:rPr>
                <w:rFonts w:eastAsia="仿宋"/>
                <w:kern w:val="0"/>
                <w:szCs w:val="21"/>
              </w:rPr>
              <w:t>分值</w:t>
            </w:r>
          </w:p>
        </w:tc>
        <w:tc>
          <w:tcPr>
            <w:tcW w:w="865" w:type="dxa"/>
            <w:noWrap w:val="0"/>
            <w:vAlign w:val="center"/>
          </w:tcPr>
          <w:p>
            <w:pPr>
              <w:spacing w:line="240" w:lineRule="exact"/>
              <w:jc w:val="center"/>
              <w:rPr>
                <w:rFonts w:eastAsia="仿宋"/>
                <w:kern w:val="0"/>
                <w:szCs w:val="21"/>
              </w:rPr>
            </w:pPr>
            <w:r>
              <w:rPr>
                <w:rFonts w:eastAsia="仿宋"/>
                <w:kern w:val="0"/>
                <w:szCs w:val="21"/>
              </w:rPr>
              <w:t>得分</w:t>
            </w:r>
          </w:p>
        </w:tc>
        <w:tc>
          <w:tcPr>
            <w:tcW w:w="1274" w:type="dxa"/>
            <w:noWrap w:val="0"/>
            <w:vAlign w:val="top"/>
          </w:tcPr>
          <w:p>
            <w:pPr>
              <w:spacing w:line="240" w:lineRule="exact"/>
              <w:jc w:val="center"/>
              <w:rPr>
                <w:rFonts w:eastAsia="仿宋"/>
                <w:kern w:val="0"/>
                <w:szCs w:val="21"/>
              </w:rPr>
            </w:pPr>
            <w:r>
              <w:rPr>
                <w:rFonts w:eastAsia="仿宋"/>
                <w:kern w:val="0"/>
                <w:szCs w:val="21"/>
              </w:rPr>
              <w:t>偏差原因</w:t>
            </w:r>
          </w:p>
          <w:p>
            <w:pPr>
              <w:spacing w:line="240" w:lineRule="exact"/>
              <w:jc w:val="center"/>
              <w:rPr>
                <w:rFonts w:eastAsia="仿宋"/>
                <w:kern w:val="0"/>
                <w:szCs w:val="21"/>
              </w:rPr>
            </w:pPr>
            <w:r>
              <w:rPr>
                <w:rFonts w:eastAsia="仿宋"/>
                <w:kern w:val="0"/>
                <w:szCs w:val="21"/>
              </w:rPr>
              <w:t>分析及</w:t>
            </w:r>
          </w:p>
          <w:p>
            <w:pPr>
              <w:spacing w:line="240" w:lineRule="exact"/>
              <w:jc w:val="center"/>
              <w:rPr>
                <w:rFonts w:eastAsia="仿宋"/>
                <w:kern w:val="0"/>
                <w:szCs w:val="21"/>
              </w:rPr>
            </w:pPr>
            <w:r>
              <w:rPr>
                <w:rFonts w:eastAsia="仿宋"/>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36" w:type="dxa"/>
            <w:vMerge w:val="continue"/>
            <w:noWrap w:val="0"/>
            <w:vAlign w:val="center"/>
          </w:tcPr>
          <w:p>
            <w:pPr>
              <w:jc w:val="center"/>
              <w:rPr>
                <w:rFonts w:eastAsia="仿宋"/>
                <w:kern w:val="0"/>
                <w:szCs w:val="21"/>
              </w:rPr>
            </w:pPr>
          </w:p>
        </w:tc>
        <w:tc>
          <w:tcPr>
            <w:tcW w:w="1355" w:type="dxa"/>
            <w:vMerge w:val="restart"/>
            <w:noWrap w:val="0"/>
            <w:vAlign w:val="center"/>
          </w:tcPr>
          <w:p>
            <w:pPr>
              <w:jc w:val="center"/>
              <w:rPr>
                <w:rFonts w:eastAsia="仿宋"/>
                <w:kern w:val="0"/>
                <w:szCs w:val="21"/>
              </w:rPr>
            </w:pPr>
            <w:r>
              <w:rPr>
                <w:rFonts w:eastAsia="仿宋"/>
                <w:kern w:val="0"/>
                <w:szCs w:val="21"/>
              </w:rPr>
              <w:t>产出指标</w:t>
            </w:r>
          </w:p>
          <w:p>
            <w:pPr>
              <w:jc w:val="center"/>
              <w:rPr>
                <w:rFonts w:eastAsia="仿宋"/>
                <w:kern w:val="0"/>
                <w:szCs w:val="21"/>
              </w:rPr>
            </w:pPr>
            <w:r>
              <w:rPr>
                <w:rFonts w:eastAsia="仿宋"/>
                <w:kern w:val="0"/>
                <w:szCs w:val="21"/>
              </w:rPr>
              <w:t>(50分)</w:t>
            </w:r>
          </w:p>
        </w:tc>
        <w:tc>
          <w:tcPr>
            <w:tcW w:w="1194" w:type="dxa"/>
            <w:noWrap w:val="0"/>
            <w:vAlign w:val="center"/>
          </w:tcPr>
          <w:p>
            <w:pPr>
              <w:jc w:val="center"/>
              <w:rPr>
                <w:rFonts w:eastAsia="仿宋"/>
                <w:kern w:val="0"/>
                <w:szCs w:val="21"/>
              </w:rPr>
            </w:pPr>
            <w:r>
              <w:rPr>
                <w:rFonts w:eastAsia="仿宋"/>
                <w:kern w:val="0"/>
                <w:szCs w:val="21"/>
              </w:rPr>
              <w:t>数量</w:t>
            </w:r>
          </w:p>
          <w:p>
            <w:pPr>
              <w:jc w:val="center"/>
              <w:rPr>
                <w:rFonts w:eastAsia="仿宋"/>
                <w:kern w:val="0"/>
                <w:szCs w:val="21"/>
              </w:rPr>
            </w:pPr>
            <w:r>
              <w:rPr>
                <w:rFonts w:eastAsia="仿宋"/>
                <w:kern w:val="0"/>
                <w:szCs w:val="21"/>
              </w:rPr>
              <w:t>指标</w:t>
            </w:r>
          </w:p>
        </w:tc>
        <w:tc>
          <w:tcPr>
            <w:tcW w:w="1170" w:type="dxa"/>
            <w:gridSpan w:val="2"/>
            <w:noWrap w:val="0"/>
            <w:vAlign w:val="center"/>
          </w:tcPr>
          <w:p>
            <w:pPr>
              <w:jc w:val="left"/>
              <w:rPr>
                <w:rFonts w:hint="eastAsia" w:eastAsia="仿宋"/>
                <w:kern w:val="0"/>
                <w:sz w:val="18"/>
                <w:szCs w:val="18"/>
                <w:lang w:val="en-US" w:eastAsia="zh-CN" w:bidi="ar-SA"/>
              </w:rPr>
            </w:pPr>
            <w:r>
              <w:rPr>
                <w:rFonts w:hint="eastAsia" w:eastAsia="仿宋"/>
                <w:kern w:val="0"/>
                <w:sz w:val="18"/>
                <w:szCs w:val="18"/>
              </w:rPr>
              <w:t>完成所有学生教学工作</w:t>
            </w:r>
          </w:p>
        </w:tc>
        <w:tc>
          <w:tcPr>
            <w:tcW w:w="1146" w:type="dxa"/>
            <w:noWrap w:val="0"/>
            <w:vAlign w:val="center"/>
          </w:tcPr>
          <w:p>
            <w:pPr>
              <w:jc w:val="center"/>
              <w:rPr>
                <w:rFonts w:eastAsia="仿宋"/>
                <w:kern w:val="0"/>
                <w:sz w:val="18"/>
                <w:szCs w:val="18"/>
              </w:rPr>
            </w:pPr>
            <w:r>
              <w:rPr>
                <w:rFonts w:hint="eastAsia" w:eastAsia="仿宋"/>
                <w:kern w:val="0"/>
                <w:sz w:val="18"/>
                <w:szCs w:val="18"/>
              </w:rPr>
              <w:t>100%</w:t>
            </w:r>
          </w:p>
          <w:p>
            <w:pPr>
              <w:jc w:val="center"/>
              <w:rPr>
                <w:rFonts w:eastAsia="仿宋"/>
                <w:kern w:val="0"/>
                <w:sz w:val="18"/>
                <w:szCs w:val="18"/>
                <w:lang w:val="en-US" w:eastAsia="zh-CN" w:bidi="ar-SA"/>
              </w:rPr>
            </w:pPr>
          </w:p>
        </w:tc>
        <w:tc>
          <w:tcPr>
            <w:tcW w:w="1084" w:type="dxa"/>
            <w:noWrap w:val="0"/>
            <w:vAlign w:val="center"/>
          </w:tcPr>
          <w:p>
            <w:pPr>
              <w:jc w:val="center"/>
              <w:rPr>
                <w:rFonts w:eastAsia="仿宋"/>
                <w:kern w:val="0"/>
                <w:sz w:val="18"/>
                <w:szCs w:val="18"/>
              </w:rPr>
            </w:pPr>
            <w:r>
              <w:rPr>
                <w:rFonts w:hint="eastAsia" w:eastAsia="仿宋"/>
                <w:kern w:val="0"/>
                <w:sz w:val="18"/>
                <w:szCs w:val="18"/>
              </w:rPr>
              <w:t>100%</w:t>
            </w:r>
          </w:p>
          <w:p>
            <w:pPr>
              <w:jc w:val="center"/>
              <w:rPr>
                <w:rFonts w:eastAsia="仿宋"/>
                <w:kern w:val="0"/>
                <w:sz w:val="18"/>
                <w:szCs w:val="18"/>
                <w:lang w:val="en-US" w:eastAsia="zh-CN" w:bidi="ar-SA"/>
              </w:rPr>
            </w:pPr>
          </w:p>
        </w:tc>
        <w:tc>
          <w:tcPr>
            <w:tcW w:w="697" w:type="dxa"/>
            <w:noWrap w:val="0"/>
            <w:vAlign w:val="center"/>
          </w:tcPr>
          <w:p>
            <w:pPr>
              <w:jc w:val="left"/>
              <w:rPr>
                <w:rFonts w:eastAsia="仿宋"/>
                <w:kern w:val="0"/>
                <w:sz w:val="18"/>
                <w:szCs w:val="18"/>
              </w:rPr>
            </w:pPr>
            <w:r>
              <w:rPr>
                <w:rFonts w:eastAsia="仿宋"/>
                <w:kern w:val="0"/>
                <w:sz w:val="18"/>
                <w:szCs w:val="18"/>
              </w:rPr>
              <w:t>　</w:t>
            </w:r>
          </w:p>
          <w:p>
            <w:pPr>
              <w:ind w:firstLine="180" w:firstLineChars="100"/>
              <w:jc w:val="left"/>
              <w:rPr>
                <w:rFonts w:hint="eastAsia" w:eastAsia="仿宋"/>
                <w:kern w:val="0"/>
                <w:sz w:val="18"/>
                <w:szCs w:val="18"/>
              </w:rPr>
            </w:pPr>
            <w:r>
              <w:rPr>
                <w:rFonts w:hint="eastAsia" w:eastAsia="仿宋"/>
                <w:kern w:val="0"/>
                <w:sz w:val="18"/>
                <w:szCs w:val="18"/>
              </w:rPr>
              <w:t>15</w:t>
            </w:r>
          </w:p>
          <w:p>
            <w:pPr>
              <w:jc w:val="left"/>
              <w:rPr>
                <w:rFonts w:eastAsia="仿宋"/>
                <w:kern w:val="0"/>
                <w:sz w:val="18"/>
                <w:szCs w:val="18"/>
                <w:lang w:val="en-US" w:eastAsia="zh-CN" w:bidi="ar-SA"/>
              </w:rPr>
            </w:pPr>
            <w:r>
              <w:rPr>
                <w:rFonts w:eastAsia="仿宋"/>
                <w:kern w:val="0"/>
                <w:sz w:val="18"/>
                <w:szCs w:val="18"/>
              </w:rPr>
              <w:t>　</w:t>
            </w:r>
          </w:p>
        </w:tc>
        <w:tc>
          <w:tcPr>
            <w:tcW w:w="865" w:type="dxa"/>
            <w:noWrap w:val="0"/>
            <w:vAlign w:val="center"/>
          </w:tcPr>
          <w:p>
            <w:pPr>
              <w:ind w:firstLine="180" w:firstLineChars="100"/>
              <w:jc w:val="left"/>
              <w:rPr>
                <w:rFonts w:eastAsia="仿宋"/>
                <w:kern w:val="0"/>
                <w:sz w:val="18"/>
                <w:szCs w:val="18"/>
                <w:lang w:val="en-US" w:eastAsia="zh-CN" w:bidi="ar-SA"/>
              </w:rPr>
            </w:pPr>
            <w:r>
              <w:rPr>
                <w:rFonts w:hint="eastAsia" w:eastAsia="仿宋"/>
                <w:kern w:val="0"/>
                <w:sz w:val="18"/>
                <w:szCs w:val="18"/>
              </w:rPr>
              <w:t>1</w:t>
            </w:r>
            <w:r>
              <w:rPr>
                <w:rFonts w:eastAsia="仿宋"/>
                <w:kern w:val="0"/>
                <w:sz w:val="18"/>
                <w:szCs w:val="18"/>
              </w:rPr>
              <w:t>5</w:t>
            </w:r>
          </w:p>
        </w:tc>
        <w:tc>
          <w:tcPr>
            <w:tcW w:w="1274" w:type="dxa"/>
            <w:noWrap w:val="0"/>
            <w:vAlign w:val="center"/>
          </w:tcPr>
          <w:p>
            <w:pPr>
              <w:jc w:val="left"/>
              <w:rPr>
                <w:rFonts w:eastAsia="仿宋"/>
                <w:kern w:val="0"/>
                <w:szCs w:val="21"/>
              </w:rPr>
            </w:pPr>
            <w:r>
              <w:rPr>
                <w:rFonts w:eastAsia="仿宋"/>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continue"/>
            <w:noWrap w:val="0"/>
            <w:vAlign w:val="center"/>
          </w:tcPr>
          <w:p>
            <w:pPr>
              <w:jc w:val="center"/>
              <w:rPr>
                <w:rFonts w:eastAsia="仿宋"/>
                <w:kern w:val="0"/>
                <w:szCs w:val="21"/>
              </w:rPr>
            </w:pPr>
          </w:p>
        </w:tc>
        <w:tc>
          <w:tcPr>
            <w:tcW w:w="1355" w:type="dxa"/>
            <w:vMerge w:val="continue"/>
            <w:noWrap w:val="0"/>
            <w:vAlign w:val="center"/>
          </w:tcPr>
          <w:p>
            <w:pPr>
              <w:jc w:val="left"/>
              <w:rPr>
                <w:rFonts w:eastAsia="仿宋"/>
                <w:kern w:val="0"/>
                <w:szCs w:val="21"/>
              </w:rPr>
            </w:pPr>
          </w:p>
        </w:tc>
        <w:tc>
          <w:tcPr>
            <w:tcW w:w="1194" w:type="dxa"/>
            <w:noWrap w:val="0"/>
            <w:vAlign w:val="center"/>
          </w:tcPr>
          <w:p>
            <w:pPr>
              <w:jc w:val="center"/>
              <w:rPr>
                <w:rFonts w:eastAsia="仿宋"/>
                <w:kern w:val="0"/>
                <w:szCs w:val="21"/>
              </w:rPr>
            </w:pPr>
            <w:r>
              <w:rPr>
                <w:rFonts w:eastAsia="仿宋"/>
                <w:kern w:val="0"/>
                <w:szCs w:val="21"/>
              </w:rPr>
              <w:t>质量</w:t>
            </w:r>
          </w:p>
          <w:p>
            <w:pPr>
              <w:jc w:val="center"/>
              <w:rPr>
                <w:rFonts w:eastAsia="仿宋"/>
                <w:kern w:val="0"/>
                <w:szCs w:val="21"/>
              </w:rPr>
            </w:pPr>
            <w:r>
              <w:rPr>
                <w:rFonts w:eastAsia="仿宋"/>
                <w:kern w:val="0"/>
                <w:szCs w:val="21"/>
              </w:rPr>
              <w:t>指标</w:t>
            </w:r>
          </w:p>
        </w:tc>
        <w:tc>
          <w:tcPr>
            <w:tcW w:w="1170" w:type="dxa"/>
            <w:gridSpan w:val="2"/>
            <w:noWrap w:val="0"/>
            <w:vAlign w:val="center"/>
          </w:tcPr>
          <w:p>
            <w:pPr>
              <w:jc w:val="left"/>
              <w:rPr>
                <w:rFonts w:hint="eastAsia" w:eastAsia="仿宋"/>
                <w:kern w:val="0"/>
                <w:sz w:val="18"/>
                <w:szCs w:val="18"/>
                <w:lang w:val="en-US" w:eastAsia="zh-CN" w:bidi="ar-SA"/>
              </w:rPr>
            </w:pPr>
            <w:r>
              <w:rPr>
                <w:rFonts w:hint="eastAsia" w:eastAsia="仿宋"/>
                <w:kern w:val="0"/>
                <w:sz w:val="18"/>
                <w:szCs w:val="18"/>
              </w:rPr>
              <w:t>保障教学质量</w:t>
            </w:r>
          </w:p>
        </w:tc>
        <w:tc>
          <w:tcPr>
            <w:tcW w:w="1146" w:type="dxa"/>
            <w:noWrap w:val="0"/>
            <w:vAlign w:val="center"/>
          </w:tcPr>
          <w:p>
            <w:pPr>
              <w:jc w:val="center"/>
              <w:rPr>
                <w:rFonts w:hint="eastAsia" w:eastAsia="仿宋"/>
                <w:kern w:val="0"/>
                <w:sz w:val="18"/>
                <w:szCs w:val="18"/>
              </w:rPr>
            </w:pPr>
          </w:p>
          <w:p>
            <w:pPr>
              <w:jc w:val="center"/>
              <w:rPr>
                <w:rFonts w:eastAsia="仿宋"/>
                <w:kern w:val="0"/>
                <w:sz w:val="18"/>
                <w:szCs w:val="18"/>
              </w:rPr>
            </w:pPr>
            <w:r>
              <w:rPr>
                <w:rFonts w:hint="eastAsia" w:eastAsia="仿宋"/>
                <w:kern w:val="0"/>
                <w:sz w:val="18"/>
                <w:szCs w:val="18"/>
              </w:rPr>
              <w:t>100%</w:t>
            </w:r>
          </w:p>
          <w:p>
            <w:pPr>
              <w:jc w:val="center"/>
              <w:rPr>
                <w:rFonts w:eastAsia="仿宋"/>
                <w:kern w:val="0"/>
                <w:sz w:val="18"/>
                <w:szCs w:val="18"/>
                <w:lang w:val="en-US" w:eastAsia="zh-CN" w:bidi="ar-SA"/>
              </w:rPr>
            </w:pPr>
          </w:p>
        </w:tc>
        <w:tc>
          <w:tcPr>
            <w:tcW w:w="1084" w:type="dxa"/>
            <w:noWrap w:val="0"/>
            <w:vAlign w:val="center"/>
          </w:tcPr>
          <w:p>
            <w:pPr>
              <w:jc w:val="center"/>
              <w:rPr>
                <w:rFonts w:hint="eastAsia" w:eastAsia="仿宋"/>
                <w:kern w:val="0"/>
                <w:sz w:val="18"/>
                <w:szCs w:val="18"/>
              </w:rPr>
            </w:pPr>
          </w:p>
          <w:p>
            <w:pPr>
              <w:jc w:val="center"/>
              <w:rPr>
                <w:rFonts w:eastAsia="仿宋"/>
                <w:kern w:val="0"/>
                <w:sz w:val="18"/>
                <w:szCs w:val="18"/>
              </w:rPr>
            </w:pPr>
            <w:r>
              <w:rPr>
                <w:rFonts w:hint="eastAsia" w:eastAsia="仿宋"/>
                <w:kern w:val="0"/>
                <w:sz w:val="18"/>
                <w:szCs w:val="18"/>
              </w:rPr>
              <w:t>100%</w:t>
            </w:r>
          </w:p>
          <w:p>
            <w:pPr>
              <w:jc w:val="center"/>
              <w:rPr>
                <w:rFonts w:eastAsia="仿宋"/>
                <w:kern w:val="0"/>
                <w:sz w:val="18"/>
                <w:szCs w:val="18"/>
                <w:lang w:val="en-US" w:eastAsia="zh-CN" w:bidi="ar-SA"/>
              </w:rPr>
            </w:pPr>
          </w:p>
        </w:tc>
        <w:tc>
          <w:tcPr>
            <w:tcW w:w="697" w:type="dxa"/>
            <w:noWrap w:val="0"/>
            <w:vAlign w:val="center"/>
          </w:tcPr>
          <w:p>
            <w:pPr>
              <w:jc w:val="left"/>
              <w:rPr>
                <w:rFonts w:eastAsia="仿宋"/>
                <w:kern w:val="0"/>
                <w:sz w:val="18"/>
                <w:szCs w:val="18"/>
              </w:rPr>
            </w:pPr>
            <w:r>
              <w:rPr>
                <w:rFonts w:eastAsia="仿宋"/>
                <w:kern w:val="0"/>
                <w:sz w:val="18"/>
                <w:szCs w:val="18"/>
              </w:rPr>
              <w:t>　</w:t>
            </w:r>
          </w:p>
          <w:p>
            <w:pPr>
              <w:ind w:firstLine="180" w:firstLineChars="100"/>
              <w:jc w:val="left"/>
              <w:rPr>
                <w:rFonts w:hint="eastAsia" w:eastAsia="仿宋"/>
                <w:kern w:val="0"/>
                <w:sz w:val="18"/>
                <w:szCs w:val="18"/>
              </w:rPr>
            </w:pPr>
            <w:r>
              <w:rPr>
                <w:rFonts w:hint="eastAsia" w:eastAsia="仿宋"/>
                <w:kern w:val="0"/>
                <w:sz w:val="18"/>
                <w:szCs w:val="18"/>
              </w:rPr>
              <w:t>15</w:t>
            </w:r>
          </w:p>
          <w:p>
            <w:pPr>
              <w:jc w:val="left"/>
              <w:rPr>
                <w:rFonts w:hint="eastAsia" w:eastAsia="仿宋"/>
                <w:kern w:val="0"/>
                <w:sz w:val="18"/>
                <w:szCs w:val="18"/>
                <w:lang w:val="en-US" w:eastAsia="zh-CN" w:bidi="ar-SA"/>
              </w:rPr>
            </w:pPr>
            <w:r>
              <w:rPr>
                <w:rFonts w:eastAsia="仿宋"/>
                <w:kern w:val="0"/>
                <w:sz w:val="18"/>
                <w:szCs w:val="18"/>
              </w:rPr>
              <w:t>　</w:t>
            </w:r>
          </w:p>
        </w:tc>
        <w:tc>
          <w:tcPr>
            <w:tcW w:w="865" w:type="dxa"/>
            <w:noWrap w:val="0"/>
            <w:vAlign w:val="center"/>
          </w:tcPr>
          <w:p>
            <w:pPr>
              <w:ind w:firstLine="180" w:firstLineChars="100"/>
              <w:jc w:val="left"/>
              <w:rPr>
                <w:rFonts w:hint="default" w:eastAsia="仿宋"/>
                <w:kern w:val="0"/>
                <w:sz w:val="18"/>
                <w:szCs w:val="18"/>
                <w:lang w:val="en-US" w:eastAsia="zh-CN" w:bidi="ar-SA"/>
              </w:rPr>
            </w:pPr>
            <w:r>
              <w:rPr>
                <w:rFonts w:hint="eastAsia" w:eastAsia="仿宋"/>
                <w:kern w:val="0"/>
                <w:sz w:val="18"/>
                <w:szCs w:val="18"/>
              </w:rPr>
              <w:t>1</w:t>
            </w:r>
            <w:r>
              <w:rPr>
                <w:rFonts w:eastAsia="仿宋"/>
                <w:kern w:val="0"/>
                <w:sz w:val="18"/>
                <w:szCs w:val="18"/>
              </w:rPr>
              <w:t>5</w:t>
            </w:r>
          </w:p>
        </w:tc>
        <w:tc>
          <w:tcPr>
            <w:tcW w:w="1274" w:type="dxa"/>
            <w:noWrap w:val="0"/>
            <w:vAlign w:val="center"/>
          </w:tcPr>
          <w:p>
            <w:pPr>
              <w:jc w:val="left"/>
              <w:rPr>
                <w:rFonts w:eastAsia="仿宋"/>
                <w:kern w:val="0"/>
                <w:szCs w:val="21"/>
              </w:rPr>
            </w:pPr>
            <w:r>
              <w:rPr>
                <w:rFonts w:eastAsia="仿宋"/>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continue"/>
            <w:noWrap w:val="0"/>
            <w:vAlign w:val="center"/>
          </w:tcPr>
          <w:p>
            <w:pPr>
              <w:jc w:val="center"/>
              <w:rPr>
                <w:rFonts w:eastAsia="仿宋"/>
                <w:kern w:val="0"/>
                <w:szCs w:val="21"/>
              </w:rPr>
            </w:pPr>
          </w:p>
        </w:tc>
        <w:tc>
          <w:tcPr>
            <w:tcW w:w="1355" w:type="dxa"/>
            <w:vMerge w:val="continue"/>
            <w:noWrap w:val="0"/>
            <w:vAlign w:val="center"/>
          </w:tcPr>
          <w:p>
            <w:pPr>
              <w:jc w:val="left"/>
              <w:rPr>
                <w:rFonts w:eastAsia="仿宋"/>
                <w:kern w:val="0"/>
                <w:szCs w:val="21"/>
              </w:rPr>
            </w:pPr>
          </w:p>
        </w:tc>
        <w:tc>
          <w:tcPr>
            <w:tcW w:w="1194" w:type="dxa"/>
            <w:noWrap w:val="0"/>
            <w:vAlign w:val="center"/>
          </w:tcPr>
          <w:p>
            <w:pPr>
              <w:jc w:val="center"/>
              <w:rPr>
                <w:rFonts w:eastAsia="仿宋"/>
                <w:kern w:val="0"/>
                <w:szCs w:val="21"/>
              </w:rPr>
            </w:pPr>
            <w:r>
              <w:rPr>
                <w:rFonts w:eastAsia="仿宋"/>
                <w:kern w:val="0"/>
                <w:szCs w:val="21"/>
              </w:rPr>
              <w:t>时效</w:t>
            </w:r>
          </w:p>
          <w:p>
            <w:pPr>
              <w:jc w:val="center"/>
              <w:rPr>
                <w:rFonts w:eastAsia="仿宋"/>
                <w:kern w:val="0"/>
                <w:szCs w:val="21"/>
              </w:rPr>
            </w:pPr>
            <w:r>
              <w:rPr>
                <w:rFonts w:eastAsia="仿宋"/>
                <w:kern w:val="0"/>
                <w:szCs w:val="21"/>
              </w:rPr>
              <w:t>指标</w:t>
            </w:r>
          </w:p>
        </w:tc>
        <w:tc>
          <w:tcPr>
            <w:tcW w:w="1170" w:type="dxa"/>
            <w:gridSpan w:val="2"/>
            <w:noWrap w:val="0"/>
            <w:vAlign w:val="center"/>
          </w:tcPr>
          <w:p>
            <w:pPr>
              <w:jc w:val="left"/>
              <w:rPr>
                <w:rFonts w:eastAsia="仿宋"/>
                <w:kern w:val="0"/>
                <w:sz w:val="18"/>
                <w:szCs w:val="18"/>
                <w:lang w:val="en-US" w:eastAsia="zh-CN" w:bidi="ar-SA"/>
              </w:rPr>
            </w:pPr>
            <w:r>
              <w:rPr>
                <w:rFonts w:hint="eastAsia" w:eastAsia="仿宋"/>
                <w:kern w:val="0"/>
                <w:sz w:val="18"/>
                <w:szCs w:val="18"/>
              </w:rPr>
              <w:t>在202</w:t>
            </w:r>
            <w:r>
              <w:rPr>
                <w:rFonts w:hint="eastAsia" w:eastAsia="仿宋"/>
                <w:kern w:val="0"/>
                <w:sz w:val="18"/>
                <w:szCs w:val="18"/>
                <w:lang w:val="en-US" w:eastAsia="zh-CN"/>
              </w:rPr>
              <w:t>3</w:t>
            </w:r>
            <w:r>
              <w:rPr>
                <w:rFonts w:hint="eastAsia" w:eastAsia="仿宋"/>
                <w:kern w:val="0"/>
                <w:sz w:val="18"/>
                <w:szCs w:val="18"/>
              </w:rPr>
              <w:t>年度内完成</w:t>
            </w:r>
          </w:p>
        </w:tc>
        <w:tc>
          <w:tcPr>
            <w:tcW w:w="1146" w:type="dxa"/>
            <w:noWrap w:val="0"/>
            <w:vAlign w:val="center"/>
          </w:tcPr>
          <w:p>
            <w:pPr>
              <w:jc w:val="center"/>
              <w:rPr>
                <w:rFonts w:hint="eastAsia" w:eastAsia="仿宋"/>
                <w:kern w:val="0"/>
                <w:sz w:val="18"/>
                <w:szCs w:val="18"/>
              </w:rPr>
            </w:pPr>
          </w:p>
          <w:p>
            <w:pPr>
              <w:jc w:val="center"/>
              <w:rPr>
                <w:rFonts w:eastAsia="仿宋"/>
                <w:kern w:val="0"/>
                <w:sz w:val="18"/>
                <w:szCs w:val="18"/>
              </w:rPr>
            </w:pPr>
            <w:r>
              <w:rPr>
                <w:rFonts w:hint="eastAsia" w:eastAsia="仿宋"/>
                <w:kern w:val="0"/>
                <w:sz w:val="18"/>
                <w:szCs w:val="18"/>
              </w:rPr>
              <w:t>100%</w:t>
            </w:r>
          </w:p>
          <w:p>
            <w:pPr>
              <w:jc w:val="center"/>
              <w:rPr>
                <w:rFonts w:eastAsia="仿宋"/>
                <w:kern w:val="0"/>
                <w:sz w:val="18"/>
                <w:szCs w:val="18"/>
                <w:lang w:val="en-US" w:eastAsia="zh-CN" w:bidi="ar-SA"/>
              </w:rPr>
            </w:pPr>
          </w:p>
        </w:tc>
        <w:tc>
          <w:tcPr>
            <w:tcW w:w="1084" w:type="dxa"/>
            <w:noWrap w:val="0"/>
            <w:vAlign w:val="center"/>
          </w:tcPr>
          <w:p>
            <w:pPr>
              <w:ind w:firstLine="180" w:firstLineChars="100"/>
              <w:jc w:val="center"/>
              <w:rPr>
                <w:rFonts w:eastAsia="仿宋"/>
                <w:kern w:val="0"/>
                <w:sz w:val="18"/>
                <w:szCs w:val="18"/>
                <w:lang w:val="en-US" w:eastAsia="zh-CN" w:bidi="ar-SA"/>
              </w:rPr>
            </w:pPr>
            <w:r>
              <w:rPr>
                <w:rFonts w:hint="eastAsia" w:eastAsia="仿宋"/>
                <w:kern w:val="0"/>
                <w:sz w:val="18"/>
                <w:szCs w:val="18"/>
                <w:lang w:val="en-US" w:eastAsia="zh-CN"/>
              </w:rPr>
              <w:t>90</w:t>
            </w:r>
            <w:r>
              <w:rPr>
                <w:rFonts w:hint="eastAsia" w:eastAsia="仿宋"/>
                <w:kern w:val="0"/>
                <w:sz w:val="18"/>
                <w:szCs w:val="18"/>
              </w:rPr>
              <w:t>%</w:t>
            </w:r>
          </w:p>
        </w:tc>
        <w:tc>
          <w:tcPr>
            <w:tcW w:w="697" w:type="dxa"/>
            <w:noWrap w:val="0"/>
            <w:vAlign w:val="center"/>
          </w:tcPr>
          <w:p>
            <w:pPr>
              <w:jc w:val="left"/>
              <w:rPr>
                <w:rFonts w:eastAsia="仿宋"/>
                <w:kern w:val="0"/>
                <w:sz w:val="18"/>
                <w:szCs w:val="18"/>
              </w:rPr>
            </w:pPr>
            <w:r>
              <w:rPr>
                <w:rFonts w:eastAsia="仿宋"/>
                <w:kern w:val="0"/>
                <w:sz w:val="18"/>
                <w:szCs w:val="18"/>
              </w:rPr>
              <w:t>　</w:t>
            </w:r>
          </w:p>
          <w:p>
            <w:pPr>
              <w:jc w:val="center"/>
              <w:rPr>
                <w:rFonts w:eastAsia="仿宋"/>
                <w:kern w:val="0"/>
                <w:sz w:val="18"/>
                <w:szCs w:val="18"/>
              </w:rPr>
            </w:pPr>
            <w:r>
              <w:rPr>
                <w:rFonts w:hint="eastAsia" w:eastAsia="仿宋"/>
                <w:kern w:val="0"/>
                <w:sz w:val="18"/>
                <w:szCs w:val="18"/>
              </w:rPr>
              <w:t>10</w:t>
            </w:r>
          </w:p>
          <w:p>
            <w:pPr>
              <w:jc w:val="left"/>
              <w:rPr>
                <w:rFonts w:eastAsia="仿宋"/>
                <w:kern w:val="0"/>
                <w:sz w:val="18"/>
                <w:szCs w:val="18"/>
                <w:lang w:val="en-US" w:eastAsia="zh-CN" w:bidi="ar-SA"/>
              </w:rPr>
            </w:pPr>
            <w:r>
              <w:rPr>
                <w:rFonts w:eastAsia="仿宋"/>
                <w:kern w:val="0"/>
                <w:sz w:val="18"/>
                <w:szCs w:val="18"/>
              </w:rPr>
              <w:t>　</w:t>
            </w:r>
          </w:p>
        </w:tc>
        <w:tc>
          <w:tcPr>
            <w:tcW w:w="865" w:type="dxa"/>
            <w:noWrap w:val="0"/>
            <w:vAlign w:val="center"/>
          </w:tcPr>
          <w:p>
            <w:pPr>
              <w:jc w:val="center"/>
              <w:rPr>
                <w:rFonts w:hint="eastAsia" w:eastAsia="仿宋"/>
                <w:kern w:val="0"/>
                <w:sz w:val="18"/>
                <w:szCs w:val="18"/>
                <w:lang w:val="en-US" w:eastAsia="zh-CN" w:bidi="ar-SA"/>
              </w:rPr>
            </w:pPr>
            <w:r>
              <w:rPr>
                <w:rFonts w:hint="eastAsia" w:eastAsia="仿宋"/>
                <w:kern w:val="0"/>
                <w:sz w:val="18"/>
                <w:szCs w:val="18"/>
                <w:lang w:val="en-US" w:eastAsia="zh-CN"/>
              </w:rPr>
              <w:t>9</w:t>
            </w:r>
          </w:p>
        </w:tc>
        <w:tc>
          <w:tcPr>
            <w:tcW w:w="1274" w:type="dxa"/>
            <w:noWrap w:val="0"/>
            <w:vAlign w:val="center"/>
          </w:tcPr>
          <w:p>
            <w:pPr>
              <w:jc w:val="left"/>
              <w:rPr>
                <w:rFonts w:eastAsia="仿宋"/>
                <w:kern w:val="0"/>
                <w:szCs w:val="21"/>
              </w:rPr>
            </w:pPr>
            <w:r>
              <w:rPr>
                <w:rFonts w:eastAsia="仿宋"/>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continue"/>
            <w:noWrap w:val="0"/>
            <w:vAlign w:val="center"/>
          </w:tcPr>
          <w:p>
            <w:pPr>
              <w:jc w:val="center"/>
              <w:rPr>
                <w:rFonts w:eastAsia="仿宋"/>
                <w:kern w:val="0"/>
                <w:szCs w:val="21"/>
              </w:rPr>
            </w:pPr>
          </w:p>
        </w:tc>
        <w:tc>
          <w:tcPr>
            <w:tcW w:w="1355" w:type="dxa"/>
            <w:vMerge w:val="continue"/>
            <w:noWrap w:val="0"/>
            <w:vAlign w:val="center"/>
          </w:tcPr>
          <w:p>
            <w:pPr>
              <w:jc w:val="left"/>
              <w:rPr>
                <w:rFonts w:eastAsia="仿宋"/>
                <w:kern w:val="0"/>
                <w:szCs w:val="21"/>
              </w:rPr>
            </w:pPr>
          </w:p>
        </w:tc>
        <w:tc>
          <w:tcPr>
            <w:tcW w:w="1194" w:type="dxa"/>
            <w:noWrap w:val="0"/>
            <w:vAlign w:val="center"/>
          </w:tcPr>
          <w:p>
            <w:pPr>
              <w:jc w:val="center"/>
              <w:rPr>
                <w:rFonts w:eastAsia="仿宋"/>
                <w:kern w:val="0"/>
                <w:szCs w:val="21"/>
              </w:rPr>
            </w:pPr>
            <w:r>
              <w:rPr>
                <w:rFonts w:eastAsia="仿宋"/>
                <w:kern w:val="0"/>
                <w:szCs w:val="21"/>
              </w:rPr>
              <w:t>成本</w:t>
            </w:r>
          </w:p>
          <w:p>
            <w:pPr>
              <w:jc w:val="center"/>
              <w:rPr>
                <w:rFonts w:eastAsia="仿宋"/>
                <w:kern w:val="0"/>
                <w:szCs w:val="21"/>
              </w:rPr>
            </w:pPr>
            <w:r>
              <w:rPr>
                <w:rFonts w:eastAsia="仿宋"/>
                <w:kern w:val="0"/>
                <w:szCs w:val="21"/>
              </w:rPr>
              <w:t>指标</w:t>
            </w:r>
          </w:p>
        </w:tc>
        <w:tc>
          <w:tcPr>
            <w:tcW w:w="1170" w:type="dxa"/>
            <w:gridSpan w:val="2"/>
            <w:noWrap w:val="0"/>
            <w:vAlign w:val="center"/>
          </w:tcPr>
          <w:p>
            <w:pPr>
              <w:rPr>
                <w:rFonts w:hint="eastAsia" w:eastAsia="仿宋"/>
                <w:kern w:val="0"/>
                <w:sz w:val="18"/>
                <w:szCs w:val="18"/>
                <w:lang w:val="en-US" w:eastAsia="zh-CN" w:bidi="ar-SA"/>
              </w:rPr>
            </w:pPr>
            <w:r>
              <w:rPr>
                <w:rFonts w:hint="eastAsia" w:eastAsia="仿宋"/>
                <w:kern w:val="0"/>
                <w:sz w:val="18"/>
                <w:szCs w:val="18"/>
              </w:rPr>
              <w:t>严格将支出控制在年度预算内</w:t>
            </w:r>
          </w:p>
        </w:tc>
        <w:tc>
          <w:tcPr>
            <w:tcW w:w="1146" w:type="dxa"/>
            <w:noWrap w:val="0"/>
            <w:vAlign w:val="center"/>
          </w:tcPr>
          <w:p>
            <w:pPr>
              <w:jc w:val="center"/>
              <w:rPr>
                <w:rFonts w:eastAsia="仿宋"/>
                <w:kern w:val="0"/>
                <w:sz w:val="18"/>
                <w:szCs w:val="18"/>
              </w:rPr>
            </w:pPr>
            <w:r>
              <w:rPr>
                <w:rFonts w:hint="eastAsia" w:eastAsia="仿宋"/>
                <w:kern w:val="0"/>
                <w:sz w:val="18"/>
                <w:szCs w:val="18"/>
              </w:rPr>
              <w:t>100%</w:t>
            </w:r>
          </w:p>
          <w:p>
            <w:pPr>
              <w:jc w:val="center"/>
              <w:rPr>
                <w:rFonts w:eastAsia="仿宋"/>
                <w:kern w:val="0"/>
                <w:sz w:val="18"/>
                <w:szCs w:val="18"/>
                <w:lang w:val="en-US" w:eastAsia="zh-CN" w:bidi="ar-SA"/>
              </w:rPr>
            </w:pPr>
          </w:p>
        </w:tc>
        <w:tc>
          <w:tcPr>
            <w:tcW w:w="1084" w:type="dxa"/>
            <w:noWrap w:val="0"/>
            <w:vAlign w:val="center"/>
          </w:tcPr>
          <w:p>
            <w:pPr>
              <w:jc w:val="center"/>
              <w:rPr>
                <w:rFonts w:eastAsia="仿宋"/>
                <w:kern w:val="2"/>
                <w:sz w:val="21"/>
                <w:szCs w:val="21"/>
                <w:lang w:val="en-US" w:eastAsia="zh-CN" w:bidi="ar-SA"/>
              </w:rPr>
            </w:pPr>
            <w:r>
              <w:rPr>
                <w:rFonts w:hint="eastAsia" w:eastAsia="仿宋"/>
                <w:szCs w:val="21"/>
              </w:rPr>
              <w:t>100%</w:t>
            </w:r>
          </w:p>
        </w:tc>
        <w:tc>
          <w:tcPr>
            <w:tcW w:w="697" w:type="dxa"/>
            <w:noWrap w:val="0"/>
            <w:vAlign w:val="center"/>
          </w:tcPr>
          <w:p>
            <w:pPr>
              <w:jc w:val="left"/>
              <w:rPr>
                <w:rFonts w:hint="eastAsia" w:eastAsia="仿宋"/>
                <w:kern w:val="0"/>
                <w:sz w:val="18"/>
                <w:szCs w:val="18"/>
              </w:rPr>
            </w:pPr>
            <w:r>
              <w:rPr>
                <w:rFonts w:eastAsia="仿宋"/>
                <w:kern w:val="0"/>
                <w:sz w:val="18"/>
                <w:szCs w:val="18"/>
              </w:rPr>
              <w:t>　</w:t>
            </w:r>
            <w:r>
              <w:rPr>
                <w:rFonts w:hint="eastAsia" w:eastAsia="仿宋"/>
                <w:kern w:val="0"/>
                <w:sz w:val="18"/>
                <w:szCs w:val="18"/>
              </w:rPr>
              <w:t>10</w:t>
            </w:r>
          </w:p>
          <w:p>
            <w:pPr>
              <w:jc w:val="left"/>
              <w:rPr>
                <w:rFonts w:eastAsia="仿宋"/>
                <w:kern w:val="0"/>
                <w:sz w:val="18"/>
                <w:szCs w:val="18"/>
                <w:lang w:val="en-US" w:eastAsia="zh-CN" w:bidi="ar-SA"/>
              </w:rPr>
            </w:pPr>
            <w:r>
              <w:rPr>
                <w:rFonts w:eastAsia="仿宋"/>
                <w:kern w:val="0"/>
                <w:sz w:val="18"/>
                <w:szCs w:val="18"/>
              </w:rPr>
              <w:t>　</w:t>
            </w:r>
          </w:p>
        </w:tc>
        <w:tc>
          <w:tcPr>
            <w:tcW w:w="865" w:type="dxa"/>
            <w:noWrap w:val="0"/>
            <w:vAlign w:val="center"/>
          </w:tcPr>
          <w:p>
            <w:pPr>
              <w:jc w:val="left"/>
              <w:rPr>
                <w:rFonts w:hint="eastAsia" w:eastAsia="仿宋"/>
                <w:kern w:val="0"/>
                <w:sz w:val="18"/>
                <w:szCs w:val="18"/>
              </w:rPr>
            </w:pPr>
            <w:r>
              <w:rPr>
                <w:rFonts w:eastAsia="仿宋"/>
                <w:kern w:val="0"/>
                <w:sz w:val="18"/>
                <w:szCs w:val="18"/>
              </w:rPr>
              <w:t>　</w:t>
            </w:r>
            <w:r>
              <w:rPr>
                <w:rFonts w:hint="eastAsia" w:eastAsia="仿宋"/>
                <w:kern w:val="0"/>
                <w:sz w:val="18"/>
                <w:szCs w:val="18"/>
              </w:rPr>
              <w:t>10</w:t>
            </w:r>
          </w:p>
          <w:p>
            <w:pPr>
              <w:jc w:val="left"/>
              <w:rPr>
                <w:rFonts w:eastAsia="仿宋"/>
                <w:kern w:val="0"/>
                <w:sz w:val="18"/>
                <w:szCs w:val="18"/>
                <w:lang w:val="en-US" w:eastAsia="zh-CN" w:bidi="ar-SA"/>
              </w:rPr>
            </w:pPr>
            <w:r>
              <w:rPr>
                <w:rFonts w:eastAsia="仿宋"/>
                <w:kern w:val="0"/>
                <w:sz w:val="18"/>
                <w:szCs w:val="18"/>
              </w:rPr>
              <w:t>　</w:t>
            </w:r>
          </w:p>
        </w:tc>
        <w:tc>
          <w:tcPr>
            <w:tcW w:w="1274" w:type="dxa"/>
            <w:noWrap w:val="0"/>
            <w:vAlign w:val="center"/>
          </w:tcPr>
          <w:p>
            <w:pPr>
              <w:jc w:val="left"/>
              <w:rPr>
                <w:rFonts w:eastAsia="仿宋"/>
                <w:kern w:val="0"/>
                <w:szCs w:val="21"/>
              </w:rPr>
            </w:pPr>
            <w:r>
              <w:rPr>
                <w:rFonts w:eastAsia="仿宋"/>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continue"/>
            <w:noWrap w:val="0"/>
            <w:vAlign w:val="center"/>
          </w:tcPr>
          <w:p>
            <w:pPr>
              <w:jc w:val="center"/>
              <w:rPr>
                <w:rFonts w:eastAsia="仿宋"/>
                <w:kern w:val="0"/>
                <w:szCs w:val="21"/>
              </w:rPr>
            </w:pPr>
          </w:p>
        </w:tc>
        <w:tc>
          <w:tcPr>
            <w:tcW w:w="1355" w:type="dxa"/>
            <w:vMerge w:val="restart"/>
            <w:noWrap w:val="0"/>
            <w:vAlign w:val="center"/>
          </w:tcPr>
          <w:p>
            <w:pPr>
              <w:jc w:val="center"/>
              <w:rPr>
                <w:rFonts w:eastAsia="仿宋"/>
                <w:kern w:val="0"/>
                <w:szCs w:val="21"/>
              </w:rPr>
            </w:pPr>
            <w:r>
              <w:rPr>
                <w:rFonts w:eastAsia="仿宋"/>
                <w:kern w:val="0"/>
                <w:szCs w:val="21"/>
              </w:rPr>
              <w:t>效益指标</w:t>
            </w:r>
          </w:p>
          <w:p>
            <w:pPr>
              <w:ind w:firstLine="210" w:firstLineChars="100"/>
              <w:jc w:val="left"/>
              <w:rPr>
                <w:rFonts w:eastAsia="仿宋"/>
                <w:kern w:val="0"/>
                <w:szCs w:val="21"/>
              </w:rPr>
            </w:pPr>
            <w:r>
              <w:rPr>
                <w:rFonts w:eastAsia="仿宋"/>
                <w:kern w:val="0"/>
                <w:szCs w:val="21"/>
              </w:rPr>
              <w:t>（30分）　</w:t>
            </w:r>
          </w:p>
        </w:tc>
        <w:tc>
          <w:tcPr>
            <w:tcW w:w="1194" w:type="dxa"/>
            <w:noWrap w:val="0"/>
            <w:vAlign w:val="center"/>
          </w:tcPr>
          <w:p>
            <w:pPr>
              <w:jc w:val="center"/>
              <w:rPr>
                <w:rFonts w:eastAsia="仿宋"/>
                <w:kern w:val="0"/>
                <w:szCs w:val="21"/>
              </w:rPr>
            </w:pPr>
            <w:r>
              <w:rPr>
                <w:rFonts w:eastAsia="仿宋"/>
                <w:kern w:val="0"/>
                <w:szCs w:val="21"/>
              </w:rPr>
              <w:t>经济效</w:t>
            </w:r>
          </w:p>
          <w:p>
            <w:pPr>
              <w:jc w:val="center"/>
              <w:rPr>
                <w:rFonts w:eastAsia="仿宋"/>
                <w:kern w:val="0"/>
                <w:szCs w:val="21"/>
              </w:rPr>
            </w:pPr>
            <w:r>
              <w:rPr>
                <w:rFonts w:eastAsia="仿宋"/>
                <w:kern w:val="0"/>
                <w:szCs w:val="21"/>
              </w:rPr>
              <w:t>益指标</w:t>
            </w:r>
          </w:p>
        </w:tc>
        <w:tc>
          <w:tcPr>
            <w:tcW w:w="1170" w:type="dxa"/>
            <w:gridSpan w:val="2"/>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kern w:val="0"/>
                <w:szCs w:val="21"/>
              </w:rPr>
            </w:pPr>
            <w:r>
              <w:rPr>
                <w:rFonts w:hint="eastAsia" w:ascii="仿宋" w:hAnsi="仿宋" w:eastAsia="仿宋"/>
                <w:kern w:val="0"/>
                <w:szCs w:val="21"/>
              </w:rPr>
              <w:t>优化教育资源配置</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仿宋" w:cs="Times New Roman"/>
                <w:color w:val="auto"/>
                <w:kern w:val="0"/>
                <w:sz w:val="21"/>
                <w:szCs w:val="21"/>
                <w:lang w:val="en-US" w:eastAsia="zh-CN" w:bidi="ar-SA"/>
              </w:rPr>
            </w:pPr>
          </w:p>
        </w:tc>
        <w:tc>
          <w:tcPr>
            <w:tcW w:w="1146"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imes New Roman" w:hAnsi="Times New Roman" w:eastAsia="仿宋" w:cs="Times New Roman"/>
                <w:color w:val="auto"/>
                <w:kern w:val="0"/>
                <w:szCs w:val="21"/>
                <w:lang w:eastAsia="zh-CN"/>
              </w:rPr>
            </w:pPr>
            <w:r>
              <w:rPr>
                <w:rFonts w:hint="eastAsia" w:ascii="Times New Roman" w:hAnsi="Times New Roman" w:eastAsia="仿宋" w:cs="Times New Roman"/>
                <w:color w:val="auto"/>
                <w:kern w:val="0"/>
                <w:szCs w:val="21"/>
                <w:lang w:eastAsia="zh-CN"/>
              </w:rPr>
              <w:t>逐步提高</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仿宋" w:cs="Times New Roman"/>
                <w:color w:val="auto"/>
                <w:kern w:val="0"/>
                <w:sz w:val="21"/>
                <w:szCs w:val="21"/>
                <w:lang w:val="en-US" w:eastAsia="zh-CN" w:bidi="ar-SA"/>
              </w:rPr>
            </w:pPr>
          </w:p>
        </w:tc>
        <w:tc>
          <w:tcPr>
            <w:tcW w:w="1084" w:type="dxa"/>
            <w:noWrap w:val="0"/>
            <w:vAlign w:val="center"/>
          </w:tcPr>
          <w:p>
            <w:pPr>
              <w:jc w:val="center"/>
              <w:rPr>
                <w:rFonts w:eastAsia="仿宋"/>
                <w:kern w:val="2"/>
                <w:sz w:val="21"/>
                <w:szCs w:val="21"/>
                <w:lang w:val="en-US" w:eastAsia="zh-CN" w:bidi="ar-SA"/>
              </w:rPr>
            </w:pPr>
            <w:r>
              <w:rPr>
                <w:rFonts w:hint="eastAsia" w:eastAsia="仿宋"/>
                <w:szCs w:val="21"/>
              </w:rPr>
              <w:t>100%</w:t>
            </w:r>
          </w:p>
        </w:tc>
        <w:tc>
          <w:tcPr>
            <w:tcW w:w="697" w:type="dxa"/>
            <w:noWrap w:val="0"/>
            <w:vAlign w:val="center"/>
          </w:tcPr>
          <w:p>
            <w:pPr>
              <w:jc w:val="left"/>
              <w:rPr>
                <w:rFonts w:hint="eastAsia" w:eastAsia="仿宋"/>
                <w:kern w:val="0"/>
                <w:sz w:val="18"/>
                <w:szCs w:val="18"/>
              </w:rPr>
            </w:pPr>
            <w:r>
              <w:rPr>
                <w:rFonts w:eastAsia="仿宋"/>
                <w:kern w:val="0"/>
                <w:sz w:val="18"/>
                <w:szCs w:val="18"/>
              </w:rPr>
              <w:t>　</w:t>
            </w:r>
            <w:r>
              <w:rPr>
                <w:rFonts w:hint="eastAsia" w:eastAsia="仿宋"/>
                <w:kern w:val="0"/>
                <w:sz w:val="18"/>
                <w:szCs w:val="18"/>
              </w:rPr>
              <w:t>10</w:t>
            </w:r>
          </w:p>
          <w:p>
            <w:pPr>
              <w:jc w:val="left"/>
              <w:rPr>
                <w:rFonts w:eastAsia="仿宋"/>
                <w:kern w:val="0"/>
                <w:sz w:val="18"/>
                <w:szCs w:val="18"/>
                <w:lang w:val="en-US" w:eastAsia="zh-CN" w:bidi="ar-SA"/>
              </w:rPr>
            </w:pPr>
            <w:r>
              <w:rPr>
                <w:rFonts w:eastAsia="仿宋"/>
                <w:kern w:val="0"/>
                <w:sz w:val="18"/>
                <w:szCs w:val="18"/>
              </w:rPr>
              <w:t>　</w:t>
            </w:r>
          </w:p>
        </w:tc>
        <w:tc>
          <w:tcPr>
            <w:tcW w:w="865" w:type="dxa"/>
            <w:noWrap w:val="0"/>
            <w:vAlign w:val="center"/>
          </w:tcPr>
          <w:p>
            <w:pPr>
              <w:jc w:val="left"/>
              <w:rPr>
                <w:rFonts w:hint="eastAsia" w:eastAsia="仿宋"/>
                <w:kern w:val="0"/>
                <w:sz w:val="18"/>
                <w:szCs w:val="18"/>
              </w:rPr>
            </w:pPr>
            <w:r>
              <w:rPr>
                <w:rFonts w:eastAsia="仿宋"/>
                <w:kern w:val="0"/>
                <w:sz w:val="18"/>
                <w:szCs w:val="18"/>
              </w:rPr>
              <w:t>　</w:t>
            </w:r>
            <w:r>
              <w:rPr>
                <w:rFonts w:hint="eastAsia" w:eastAsia="仿宋"/>
                <w:kern w:val="0"/>
                <w:sz w:val="18"/>
                <w:szCs w:val="18"/>
              </w:rPr>
              <w:t>10</w:t>
            </w:r>
          </w:p>
          <w:p>
            <w:pPr>
              <w:jc w:val="left"/>
              <w:rPr>
                <w:rFonts w:eastAsia="仿宋"/>
                <w:kern w:val="0"/>
                <w:sz w:val="18"/>
                <w:szCs w:val="18"/>
                <w:lang w:val="en-US" w:eastAsia="zh-CN" w:bidi="ar-SA"/>
              </w:rPr>
            </w:pPr>
            <w:r>
              <w:rPr>
                <w:rFonts w:eastAsia="仿宋"/>
                <w:kern w:val="0"/>
                <w:sz w:val="18"/>
                <w:szCs w:val="18"/>
              </w:rPr>
              <w:t>　</w:t>
            </w:r>
          </w:p>
        </w:tc>
        <w:tc>
          <w:tcPr>
            <w:tcW w:w="1274" w:type="dxa"/>
            <w:noWrap w:val="0"/>
            <w:vAlign w:val="center"/>
          </w:tcPr>
          <w:p>
            <w:pPr>
              <w:jc w:val="left"/>
              <w:rPr>
                <w:rFonts w:eastAsia="仿宋"/>
                <w:kern w:val="0"/>
                <w:szCs w:val="21"/>
              </w:rPr>
            </w:pPr>
            <w:r>
              <w:rPr>
                <w:rFonts w:eastAsia="仿宋"/>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continue"/>
            <w:noWrap w:val="0"/>
            <w:vAlign w:val="center"/>
          </w:tcPr>
          <w:p>
            <w:pPr>
              <w:jc w:val="center"/>
              <w:rPr>
                <w:rFonts w:eastAsia="仿宋"/>
                <w:kern w:val="0"/>
                <w:szCs w:val="21"/>
              </w:rPr>
            </w:pPr>
          </w:p>
        </w:tc>
        <w:tc>
          <w:tcPr>
            <w:tcW w:w="1355" w:type="dxa"/>
            <w:vMerge w:val="continue"/>
            <w:noWrap w:val="0"/>
            <w:vAlign w:val="center"/>
          </w:tcPr>
          <w:p>
            <w:pPr>
              <w:jc w:val="left"/>
              <w:rPr>
                <w:rFonts w:eastAsia="仿宋"/>
                <w:kern w:val="0"/>
                <w:szCs w:val="21"/>
              </w:rPr>
            </w:pPr>
          </w:p>
        </w:tc>
        <w:tc>
          <w:tcPr>
            <w:tcW w:w="1194" w:type="dxa"/>
            <w:noWrap w:val="0"/>
            <w:vAlign w:val="center"/>
          </w:tcPr>
          <w:p>
            <w:pPr>
              <w:jc w:val="center"/>
              <w:rPr>
                <w:rFonts w:eastAsia="仿宋"/>
                <w:kern w:val="0"/>
                <w:szCs w:val="21"/>
              </w:rPr>
            </w:pPr>
            <w:r>
              <w:rPr>
                <w:rFonts w:eastAsia="仿宋"/>
                <w:kern w:val="0"/>
                <w:szCs w:val="21"/>
              </w:rPr>
              <w:t>社会效</w:t>
            </w:r>
          </w:p>
          <w:p>
            <w:pPr>
              <w:jc w:val="center"/>
              <w:rPr>
                <w:rFonts w:eastAsia="仿宋"/>
                <w:kern w:val="0"/>
                <w:szCs w:val="21"/>
              </w:rPr>
            </w:pPr>
            <w:r>
              <w:rPr>
                <w:rFonts w:eastAsia="仿宋"/>
                <w:kern w:val="0"/>
                <w:szCs w:val="21"/>
              </w:rPr>
              <w:t>益指标</w:t>
            </w:r>
          </w:p>
        </w:tc>
        <w:tc>
          <w:tcPr>
            <w:tcW w:w="1170" w:type="dxa"/>
            <w:gridSpan w:val="2"/>
            <w:noWrap w:val="0"/>
            <w:vAlign w:val="center"/>
          </w:tcPr>
          <w:p>
            <w:pPr>
              <w:jc w:val="left"/>
              <w:rPr>
                <w:rFonts w:eastAsia="仿宋"/>
                <w:kern w:val="0"/>
                <w:sz w:val="18"/>
                <w:szCs w:val="18"/>
                <w:lang w:val="en-US" w:eastAsia="zh-CN" w:bidi="ar-SA"/>
              </w:rPr>
            </w:pPr>
            <w:r>
              <w:rPr>
                <w:rFonts w:hint="eastAsia" w:eastAsia="仿宋"/>
                <w:kern w:val="0"/>
                <w:sz w:val="18"/>
                <w:szCs w:val="18"/>
              </w:rPr>
              <w:t>教育教学水平</w:t>
            </w:r>
          </w:p>
        </w:tc>
        <w:tc>
          <w:tcPr>
            <w:tcW w:w="1146" w:type="dxa"/>
            <w:noWrap w:val="0"/>
            <w:vAlign w:val="center"/>
          </w:tcPr>
          <w:p>
            <w:pPr>
              <w:jc w:val="left"/>
              <w:rPr>
                <w:rFonts w:eastAsia="仿宋"/>
                <w:kern w:val="0"/>
                <w:sz w:val="18"/>
                <w:szCs w:val="18"/>
              </w:rPr>
            </w:pPr>
            <w:r>
              <w:rPr>
                <w:rFonts w:eastAsia="仿宋"/>
                <w:kern w:val="0"/>
                <w:sz w:val="18"/>
                <w:szCs w:val="18"/>
              </w:rPr>
              <w:t>　</w:t>
            </w:r>
          </w:p>
          <w:p>
            <w:pPr>
              <w:jc w:val="center"/>
              <w:rPr>
                <w:rFonts w:eastAsia="仿宋"/>
                <w:kern w:val="0"/>
                <w:sz w:val="18"/>
                <w:szCs w:val="18"/>
              </w:rPr>
            </w:pPr>
            <w:r>
              <w:rPr>
                <w:rFonts w:hint="eastAsia" w:eastAsia="仿宋"/>
                <w:kern w:val="0"/>
                <w:sz w:val="18"/>
                <w:szCs w:val="18"/>
              </w:rPr>
              <w:t>提高</w:t>
            </w:r>
          </w:p>
          <w:p>
            <w:pPr>
              <w:jc w:val="left"/>
              <w:rPr>
                <w:rFonts w:eastAsia="仿宋"/>
                <w:kern w:val="0"/>
                <w:sz w:val="18"/>
                <w:szCs w:val="18"/>
                <w:lang w:val="en-US" w:eastAsia="zh-CN" w:bidi="ar-SA"/>
              </w:rPr>
            </w:pPr>
            <w:r>
              <w:rPr>
                <w:rFonts w:eastAsia="仿宋"/>
                <w:kern w:val="0"/>
                <w:sz w:val="18"/>
                <w:szCs w:val="18"/>
              </w:rPr>
              <w:t>　</w:t>
            </w:r>
          </w:p>
        </w:tc>
        <w:tc>
          <w:tcPr>
            <w:tcW w:w="1084" w:type="dxa"/>
            <w:noWrap w:val="0"/>
            <w:vAlign w:val="center"/>
          </w:tcPr>
          <w:p>
            <w:pPr>
              <w:jc w:val="left"/>
              <w:rPr>
                <w:rFonts w:eastAsia="仿宋"/>
                <w:kern w:val="0"/>
                <w:sz w:val="18"/>
                <w:szCs w:val="18"/>
              </w:rPr>
            </w:pPr>
            <w:r>
              <w:rPr>
                <w:rFonts w:eastAsia="仿宋"/>
                <w:kern w:val="0"/>
                <w:sz w:val="18"/>
                <w:szCs w:val="18"/>
              </w:rPr>
              <w:t>　</w:t>
            </w:r>
          </w:p>
          <w:p>
            <w:pPr>
              <w:jc w:val="center"/>
              <w:rPr>
                <w:rFonts w:eastAsia="仿宋"/>
                <w:kern w:val="0"/>
                <w:sz w:val="18"/>
                <w:szCs w:val="18"/>
              </w:rPr>
            </w:pPr>
            <w:r>
              <w:rPr>
                <w:rFonts w:hint="eastAsia" w:eastAsia="仿宋"/>
                <w:kern w:val="0"/>
                <w:sz w:val="18"/>
                <w:szCs w:val="18"/>
              </w:rPr>
              <w:t>完成</w:t>
            </w:r>
          </w:p>
          <w:p>
            <w:pPr>
              <w:jc w:val="left"/>
              <w:rPr>
                <w:rFonts w:eastAsia="仿宋"/>
                <w:kern w:val="0"/>
                <w:sz w:val="18"/>
                <w:szCs w:val="18"/>
                <w:lang w:val="en-US" w:eastAsia="zh-CN" w:bidi="ar-SA"/>
              </w:rPr>
            </w:pPr>
            <w:r>
              <w:rPr>
                <w:rFonts w:eastAsia="仿宋"/>
                <w:kern w:val="0"/>
                <w:sz w:val="18"/>
                <w:szCs w:val="18"/>
              </w:rPr>
              <w:t>　</w:t>
            </w:r>
          </w:p>
        </w:tc>
        <w:tc>
          <w:tcPr>
            <w:tcW w:w="697" w:type="dxa"/>
            <w:noWrap w:val="0"/>
            <w:vAlign w:val="center"/>
          </w:tcPr>
          <w:p>
            <w:pPr>
              <w:jc w:val="left"/>
              <w:rPr>
                <w:rFonts w:eastAsia="仿宋"/>
                <w:kern w:val="0"/>
                <w:sz w:val="18"/>
                <w:szCs w:val="18"/>
              </w:rPr>
            </w:pPr>
            <w:r>
              <w:rPr>
                <w:rFonts w:eastAsia="仿宋"/>
                <w:kern w:val="0"/>
                <w:sz w:val="18"/>
                <w:szCs w:val="18"/>
              </w:rPr>
              <w:t>　</w:t>
            </w:r>
          </w:p>
          <w:p>
            <w:pPr>
              <w:ind w:firstLine="180" w:firstLineChars="100"/>
              <w:jc w:val="left"/>
              <w:rPr>
                <w:rFonts w:hint="eastAsia" w:eastAsia="仿宋"/>
                <w:kern w:val="0"/>
                <w:sz w:val="18"/>
                <w:szCs w:val="18"/>
              </w:rPr>
            </w:pPr>
            <w:r>
              <w:rPr>
                <w:rFonts w:hint="eastAsia" w:eastAsia="仿宋"/>
                <w:kern w:val="0"/>
                <w:sz w:val="18"/>
                <w:szCs w:val="18"/>
              </w:rPr>
              <w:t>15</w:t>
            </w:r>
          </w:p>
          <w:p>
            <w:pPr>
              <w:jc w:val="left"/>
              <w:rPr>
                <w:rFonts w:eastAsia="仿宋"/>
                <w:kern w:val="0"/>
                <w:sz w:val="18"/>
                <w:szCs w:val="18"/>
                <w:lang w:val="en-US" w:eastAsia="zh-CN" w:bidi="ar-SA"/>
              </w:rPr>
            </w:pPr>
            <w:r>
              <w:rPr>
                <w:rFonts w:eastAsia="仿宋"/>
                <w:kern w:val="0"/>
                <w:sz w:val="18"/>
                <w:szCs w:val="18"/>
              </w:rPr>
              <w:t>　</w:t>
            </w:r>
          </w:p>
        </w:tc>
        <w:tc>
          <w:tcPr>
            <w:tcW w:w="865" w:type="dxa"/>
            <w:noWrap w:val="0"/>
            <w:vAlign w:val="center"/>
          </w:tcPr>
          <w:p>
            <w:pPr>
              <w:ind w:firstLine="180" w:firstLineChars="100"/>
              <w:jc w:val="left"/>
              <w:rPr>
                <w:rFonts w:eastAsia="仿宋"/>
                <w:kern w:val="0"/>
                <w:sz w:val="18"/>
                <w:szCs w:val="18"/>
                <w:lang w:val="en-US" w:eastAsia="zh-CN" w:bidi="ar-SA"/>
              </w:rPr>
            </w:pPr>
            <w:r>
              <w:rPr>
                <w:rFonts w:hint="eastAsia" w:eastAsia="仿宋"/>
                <w:kern w:val="0"/>
                <w:sz w:val="18"/>
                <w:szCs w:val="18"/>
              </w:rPr>
              <w:t>1</w:t>
            </w:r>
            <w:r>
              <w:rPr>
                <w:rFonts w:eastAsia="仿宋"/>
                <w:kern w:val="0"/>
                <w:sz w:val="18"/>
                <w:szCs w:val="18"/>
              </w:rPr>
              <w:t>5</w:t>
            </w:r>
          </w:p>
        </w:tc>
        <w:tc>
          <w:tcPr>
            <w:tcW w:w="1274" w:type="dxa"/>
            <w:noWrap w:val="0"/>
            <w:vAlign w:val="center"/>
          </w:tcPr>
          <w:p>
            <w:pPr>
              <w:jc w:val="left"/>
              <w:rPr>
                <w:rFonts w:eastAsia="仿宋"/>
                <w:kern w:val="0"/>
                <w:szCs w:val="21"/>
              </w:rPr>
            </w:pPr>
            <w:r>
              <w:rPr>
                <w:rFonts w:eastAsia="仿宋"/>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continue"/>
            <w:noWrap w:val="0"/>
            <w:vAlign w:val="center"/>
          </w:tcPr>
          <w:p>
            <w:pPr>
              <w:jc w:val="center"/>
              <w:rPr>
                <w:rFonts w:eastAsia="仿宋"/>
                <w:kern w:val="0"/>
                <w:szCs w:val="21"/>
              </w:rPr>
            </w:pPr>
          </w:p>
        </w:tc>
        <w:tc>
          <w:tcPr>
            <w:tcW w:w="1355" w:type="dxa"/>
            <w:vMerge w:val="continue"/>
            <w:noWrap w:val="0"/>
            <w:vAlign w:val="center"/>
          </w:tcPr>
          <w:p>
            <w:pPr>
              <w:jc w:val="left"/>
              <w:rPr>
                <w:rFonts w:eastAsia="仿宋"/>
                <w:kern w:val="0"/>
                <w:szCs w:val="21"/>
              </w:rPr>
            </w:pPr>
          </w:p>
        </w:tc>
        <w:tc>
          <w:tcPr>
            <w:tcW w:w="1194" w:type="dxa"/>
            <w:noWrap w:val="0"/>
            <w:vAlign w:val="center"/>
          </w:tcPr>
          <w:p>
            <w:pPr>
              <w:jc w:val="center"/>
              <w:rPr>
                <w:rFonts w:eastAsia="仿宋"/>
                <w:kern w:val="0"/>
                <w:szCs w:val="21"/>
              </w:rPr>
            </w:pPr>
            <w:r>
              <w:rPr>
                <w:rFonts w:eastAsia="仿宋"/>
                <w:kern w:val="0"/>
                <w:szCs w:val="21"/>
              </w:rPr>
              <w:t>生态效</w:t>
            </w:r>
          </w:p>
          <w:p>
            <w:pPr>
              <w:jc w:val="center"/>
              <w:rPr>
                <w:rFonts w:eastAsia="仿宋"/>
                <w:kern w:val="0"/>
                <w:szCs w:val="21"/>
              </w:rPr>
            </w:pPr>
            <w:r>
              <w:rPr>
                <w:rFonts w:eastAsia="仿宋"/>
                <w:kern w:val="0"/>
                <w:szCs w:val="21"/>
              </w:rPr>
              <w:t>益指标</w:t>
            </w:r>
          </w:p>
        </w:tc>
        <w:tc>
          <w:tcPr>
            <w:tcW w:w="1170" w:type="dxa"/>
            <w:gridSpan w:val="2"/>
            <w:noWrap w:val="0"/>
            <w:vAlign w:val="center"/>
          </w:tcPr>
          <w:p>
            <w:pPr>
              <w:jc w:val="left"/>
              <w:rPr>
                <w:rFonts w:eastAsia="仿宋"/>
                <w:kern w:val="0"/>
                <w:sz w:val="18"/>
                <w:szCs w:val="18"/>
                <w:lang w:val="en-US" w:eastAsia="zh-CN" w:bidi="ar-SA"/>
              </w:rPr>
            </w:pPr>
            <w:r>
              <w:rPr>
                <w:rFonts w:hint="eastAsia" w:eastAsia="仿宋"/>
                <w:kern w:val="0"/>
                <w:sz w:val="18"/>
                <w:szCs w:val="18"/>
              </w:rPr>
              <w:t>学校硬件设施投入</w:t>
            </w:r>
          </w:p>
        </w:tc>
        <w:tc>
          <w:tcPr>
            <w:tcW w:w="1146" w:type="dxa"/>
            <w:noWrap w:val="0"/>
            <w:vAlign w:val="center"/>
          </w:tcPr>
          <w:p>
            <w:pPr>
              <w:jc w:val="left"/>
              <w:rPr>
                <w:rFonts w:eastAsia="仿宋"/>
                <w:kern w:val="0"/>
                <w:sz w:val="18"/>
                <w:szCs w:val="18"/>
              </w:rPr>
            </w:pPr>
            <w:r>
              <w:rPr>
                <w:rFonts w:eastAsia="仿宋"/>
                <w:kern w:val="0"/>
                <w:sz w:val="18"/>
                <w:szCs w:val="18"/>
              </w:rPr>
              <w:t>　</w:t>
            </w:r>
          </w:p>
          <w:p>
            <w:pPr>
              <w:jc w:val="left"/>
              <w:rPr>
                <w:rFonts w:eastAsia="仿宋"/>
                <w:kern w:val="0"/>
                <w:sz w:val="18"/>
                <w:szCs w:val="18"/>
                <w:lang w:val="en-US" w:eastAsia="zh-CN" w:bidi="ar-SA"/>
              </w:rPr>
            </w:pPr>
            <w:r>
              <w:rPr>
                <w:rFonts w:eastAsia="仿宋"/>
                <w:kern w:val="0"/>
                <w:sz w:val="18"/>
                <w:szCs w:val="18"/>
              </w:rPr>
              <w:t>　</w:t>
            </w:r>
            <w:r>
              <w:rPr>
                <w:rFonts w:hint="eastAsia" w:eastAsia="仿宋"/>
                <w:kern w:val="0"/>
                <w:sz w:val="18"/>
                <w:szCs w:val="18"/>
              </w:rPr>
              <w:t>增长</w:t>
            </w:r>
          </w:p>
        </w:tc>
        <w:tc>
          <w:tcPr>
            <w:tcW w:w="1084" w:type="dxa"/>
            <w:noWrap w:val="0"/>
            <w:vAlign w:val="center"/>
          </w:tcPr>
          <w:p>
            <w:pPr>
              <w:jc w:val="left"/>
              <w:rPr>
                <w:rFonts w:eastAsia="仿宋"/>
                <w:kern w:val="0"/>
                <w:sz w:val="18"/>
                <w:szCs w:val="18"/>
              </w:rPr>
            </w:pPr>
            <w:r>
              <w:rPr>
                <w:rFonts w:eastAsia="仿宋"/>
                <w:kern w:val="0"/>
                <w:sz w:val="18"/>
                <w:szCs w:val="18"/>
              </w:rPr>
              <w:t>　</w:t>
            </w:r>
          </w:p>
          <w:p>
            <w:pPr>
              <w:jc w:val="left"/>
              <w:rPr>
                <w:rFonts w:eastAsia="仿宋"/>
                <w:kern w:val="0"/>
                <w:sz w:val="18"/>
                <w:szCs w:val="18"/>
                <w:lang w:val="en-US" w:eastAsia="zh-CN" w:bidi="ar-SA"/>
              </w:rPr>
            </w:pPr>
            <w:r>
              <w:rPr>
                <w:rFonts w:eastAsia="仿宋"/>
                <w:kern w:val="0"/>
                <w:sz w:val="18"/>
                <w:szCs w:val="18"/>
              </w:rPr>
              <w:t>　</w:t>
            </w:r>
            <w:r>
              <w:rPr>
                <w:rFonts w:hint="eastAsia" w:eastAsia="仿宋"/>
                <w:kern w:val="0"/>
                <w:sz w:val="18"/>
                <w:szCs w:val="18"/>
              </w:rPr>
              <w:t>完成</w:t>
            </w:r>
          </w:p>
        </w:tc>
        <w:tc>
          <w:tcPr>
            <w:tcW w:w="697" w:type="dxa"/>
            <w:noWrap w:val="0"/>
            <w:vAlign w:val="center"/>
          </w:tcPr>
          <w:p>
            <w:pPr>
              <w:jc w:val="left"/>
              <w:rPr>
                <w:rFonts w:hint="eastAsia" w:eastAsia="仿宋"/>
                <w:kern w:val="0"/>
                <w:sz w:val="18"/>
                <w:szCs w:val="18"/>
              </w:rPr>
            </w:pPr>
          </w:p>
          <w:p>
            <w:pPr>
              <w:ind w:firstLine="180" w:firstLineChars="100"/>
              <w:jc w:val="left"/>
              <w:rPr>
                <w:rFonts w:eastAsia="仿宋"/>
                <w:kern w:val="0"/>
                <w:sz w:val="18"/>
                <w:szCs w:val="18"/>
              </w:rPr>
            </w:pPr>
            <w:r>
              <w:rPr>
                <w:rFonts w:hint="eastAsia" w:eastAsia="仿宋"/>
                <w:kern w:val="0"/>
                <w:sz w:val="18"/>
                <w:szCs w:val="18"/>
              </w:rPr>
              <w:t>10</w:t>
            </w:r>
          </w:p>
          <w:p>
            <w:pPr>
              <w:jc w:val="left"/>
              <w:rPr>
                <w:rFonts w:eastAsia="仿宋"/>
                <w:kern w:val="0"/>
                <w:sz w:val="18"/>
                <w:szCs w:val="18"/>
                <w:lang w:val="en-US" w:eastAsia="zh-CN" w:bidi="ar-SA"/>
              </w:rPr>
            </w:pPr>
          </w:p>
        </w:tc>
        <w:tc>
          <w:tcPr>
            <w:tcW w:w="865" w:type="dxa"/>
            <w:noWrap w:val="0"/>
            <w:vAlign w:val="center"/>
          </w:tcPr>
          <w:p>
            <w:pPr>
              <w:jc w:val="left"/>
              <w:rPr>
                <w:rFonts w:hint="eastAsia" w:eastAsia="仿宋"/>
                <w:kern w:val="0"/>
                <w:sz w:val="18"/>
                <w:szCs w:val="18"/>
                <w:lang w:val="en-US" w:eastAsia="zh-CN" w:bidi="ar-SA"/>
              </w:rPr>
            </w:pPr>
            <w:r>
              <w:rPr>
                <w:rFonts w:eastAsia="仿宋"/>
                <w:kern w:val="0"/>
                <w:sz w:val="18"/>
                <w:szCs w:val="18"/>
              </w:rPr>
              <w:t>　</w:t>
            </w:r>
            <w:r>
              <w:rPr>
                <w:rFonts w:hint="eastAsia" w:eastAsia="仿宋"/>
                <w:kern w:val="0"/>
                <w:sz w:val="18"/>
                <w:szCs w:val="18"/>
              </w:rPr>
              <w:t>10</w:t>
            </w:r>
          </w:p>
        </w:tc>
        <w:tc>
          <w:tcPr>
            <w:tcW w:w="1274" w:type="dxa"/>
            <w:noWrap w:val="0"/>
            <w:vAlign w:val="center"/>
          </w:tcPr>
          <w:p>
            <w:pPr>
              <w:jc w:val="left"/>
              <w:rPr>
                <w:rFonts w:eastAsia="仿宋"/>
                <w:kern w:val="0"/>
                <w:szCs w:val="21"/>
              </w:rPr>
            </w:pPr>
            <w:r>
              <w:rPr>
                <w:rFonts w:eastAsia="仿宋"/>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continue"/>
            <w:noWrap w:val="0"/>
            <w:vAlign w:val="center"/>
          </w:tcPr>
          <w:p>
            <w:pPr>
              <w:jc w:val="center"/>
              <w:rPr>
                <w:rFonts w:eastAsia="仿宋"/>
                <w:kern w:val="0"/>
                <w:szCs w:val="21"/>
              </w:rPr>
            </w:pPr>
          </w:p>
        </w:tc>
        <w:tc>
          <w:tcPr>
            <w:tcW w:w="1355" w:type="dxa"/>
            <w:vMerge w:val="continue"/>
            <w:noWrap w:val="0"/>
            <w:vAlign w:val="center"/>
          </w:tcPr>
          <w:p>
            <w:pPr>
              <w:jc w:val="left"/>
              <w:rPr>
                <w:rFonts w:eastAsia="仿宋"/>
                <w:kern w:val="0"/>
                <w:szCs w:val="21"/>
              </w:rPr>
            </w:pPr>
          </w:p>
        </w:tc>
        <w:tc>
          <w:tcPr>
            <w:tcW w:w="1194" w:type="dxa"/>
            <w:noWrap w:val="0"/>
            <w:vAlign w:val="center"/>
          </w:tcPr>
          <w:p>
            <w:pPr>
              <w:jc w:val="center"/>
              <w:rPr>
                <w:rFonts w:eastAsia="仿宋"/>
                <w:kern w:val="0"/>
                <w:szCs w:val="21"/>
              </w:rPr>
            </w:pPr>
            <w:r>
              <w:rPr>
                <w:rFonts w:eastAsia="仿宋"/>
                <w:kern w:val="0"/>
                <w:szCs w:val="21"/>
              </w:rPr>
              <w:t>可持续影响指标</w:t>
            </w:r>
          </w:p>
        </w:tc>
        <w:tc>
          <w:tcPr>
            <w:tcW w:w="1170" w:type="dxa"/>
            <w:gridSpan w:val="2"/>
            <w:noWrap w:val="0"/>
            <w:vAlign w:val="center"/>
          </w:tcPr>
          <w:p>
            <w:pPr>
              <w:jc w:val="left"/>
              <w:rPr>
                <w:rFonts w:eastAsia="仿宋"/>
                <w:kern w:val="0"/>
                <w:sz w:val="18"/>
                <w:szCs w:val="18"/>
                <w:lang w:val="en-US" w:eastAsia="zh-CN" w:bidi="ar-SA"/>
              </w:rPr>
            </w:pPr>
            <w:r>
              <w:rPr>
                <w:rFonts w:hint="eastAsia" w:eastAsia="仿宋"/>
                <w:kern w:val="0"/>
                <w:sz w:val="18"/>
                <w:szCs w:val="18"/>
              </w:rPr>
              <w:t>学生素质</w:t>
            </w:r>
          </w:p>
        </w:tc>
        <w:tc>
          <w:tcPr>
            <w:tcW w:w="1146" w:type="dxa"/>
            <w:noWrap w:val="0"/>
            <w:vAlign w:val="center"/>
          </w:tcPr>
          <w:p>
            <w:pPr>
              <w:jc w:val="left"/>
              <w:rPr>
                <w:rFonts w:eastAsia="仿宋"/>
                <w:kern w:val="0"/>
                <w:sz w:val="18"/>
                <w:szCs w:val="18"/>
                <w:lang w:val="en-US" w:eastAsia="zh-CN" w:bidi="ar-SA"/>
              </w:rPr>
            </w:pPr>
            <w:r>
              <w:rPr>
                <w:rFonts w:eastAsia="仿宋"/>
                <w:kern w:val="0"/>
                <w:sz w:val="18"/>
                <w:szCs w:val="18"/>
              </w:rPr>
              <w:t>　</w:t>
            </w:r>
            <w:r>
              <w:rPr>
                <w:rFonts w:hint="eastAsia" w:eastAsia="仿宋"/>
                <w:kern w:val="0"/>
                <w:sz w:val="18"/>
                <w:szCs w:val="18"/>
              </w:rPr>
              <w:t>提高</w:t>
            </w:r>
          </w:p>
        </w:tc>
        <w:tc>
          <w:tcPr>
            <w:tcW w:w="1084" w:type="dxa"/>
            <w:noWrap w:val="0"/>
            <w:vAlign w:val="center"/>
          </w:tcPr>
          <w:p>
            <w:pPr>
              <w:jc w:val="left"/>
              <w:rPr>
                <w:rFonts w:eastAsia="仿宋"/>
                <w:kern w:val="0"/>
                <w:sz w:val="18"/>
                <w:szCs w:val="18"/>
                <w:lang w:val="en-US" w:eastAsia="zh-CN" w:bidi="ar-SA"/>
              </w:rPr>
            </w:pPr>
            <w:r>
              <w:rPr>
                <w:rFonts w:eastAsia="仿宋"/>
                <w:kern w:val="0"/>
                <w:sz w:val="18"/>
                <w:szCs w:val="18"/>
              </w:rPr>
              <w:t>　</w:t>
            </w:r>
            <w:r>
              <w:rPr>
                <w:rFonts w:hint="eastAsia" w:eastAsia="仿宋"/>
                <w:kern w:val="0"/>
                <w:sz w:val="18"/>
                <w:szCs w:val="18"/>
              </w:rPr>
              <w:t>完成</w:t>
            </w:r>
          </w:p>
        </w:tc>
        <w:tc>
          <w:tcPr>
            <w:tcW w:w="697" w:type="dxa"/>
            <w:noWrap w:val="0"/>
            <w:vAlign w:val="center"/>
          </w:tcPr>
          <w:p>
            <w:pPr>
              <w:jc w:val="left"/>
              <w:rPr>
                <w:rFonts w:eastAsia="仿宋"/>
                <w:kern w:val="0"/>
                <w:sz w:val="18"/>
                <w:szCs w:val="18"/>
              </w:rPr>
            </w:pPr>
          </w:p>
          <w:p>
            <w:pPr>
              <w:jc w:val="left"/>
              <w:rPr>
                <w:rFonts w:hint="eastAsia" w:eastAsia="仿宋"/>
                <w:kern w:val="0"/>
                <w:sz w:val="18"/>
                <w:szCs w:val="18"/>
                <w:lang w:val="en-US" w:eastAsia="zh-CN" w:bidi="ar-SA"/>
              </w:rPr>
            </w:pPr>
            <w:r>
              <w:rPr>
                <w:rFonts w:eastAsia="仿宋"/>
                <w:kern w:val="0"/>
                <w:sz w:val="18"/>
                <w:szCs w:val="18"/>
              </w:rPr>
              <w:t>　</w:t>
            </w:r>
            <w:r>
              <w:rPr>
                <w:rFonts w:hint="eastAsia" w:eastAsia="仿宋"/>
                <w:kern w:val="0"/>
                <w:sz w:val="18"/>
                <w:szCs w:val="18"/>
              </w:rPr>
              <w:t>15</w:t>
            </w:r>
          </w:p>
        </w:tc>
        <w:tc>
          <w:tcPr>
            <w:tcW w:w="865" w:type="dxa"/>
            <w:noWrap w:val="0"/>
            <w:vAlign w:val="center"/>
          </w:tcPr>
          <w:p>
            <w:pPr>
              <w:jc w:val="left"/>
              <w:rPr>
                <w:rFonts w:hint="default" w:eastAsia="仿宋"/>
                <w:kern w:val="0"/>
                <w:sz w:val="18"/>
                <w:szCs w:val="18"/>
                <w:lang w:val="en-US" w:eastAsia="zh-CN" w:bidi="ar-SA"/>
              </w:rPr>
            </w:pPr>
            <w:r>
              <w:rPr>
                <w:rFonts w:eastAsia="仿宋"/>
                <w:kern w:val="0"/>
                <w:sz w:val="18"/>
                <w:szCs w:val="18"/>
              </w:rPr>
              <w:t>　</w:t>
            </w:r>
            <w:r>
              <w:rPr>
                <w:rFonts w:hint="eastAsia" w:eastAsia="仿宋"/>
                <w:kern w:val="0"/>
                <w:sz w:val="18"/>
                <w:szCs w:val="18"/>
                <w:lang w:val="en-US" w:eastAsia="zh-CN"/>
              </w:rPr>
              <w:t>14</w:t>
            </w:r>
          </w:p>
        </w:tc>
        <w:tc>
          <w:tcPr>
            <w:tcW w:w="1274" w:type="dxa"/>
            <w:noWrap w:val="0"/>
            <w:vAlign w:val="center"/>
          </w:tcPr>
          <w:p>
            <w:pPr>
              <w:jc w:val="left"/>
              <w:rPr>
                <w:rFonts w:eastAsia="仿宋"/>
                <w:kern w:val="0"/>
                <w:szCs w:val="21"/>
              </w:rPr>
            </w:pPr>
            <w:r>
              <w:rPr>
                <w:rFonts w:eastAsia="仿宋"/>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36" w:type="dxa"/>
            <w:vMerge w:val="continue"/>
            <w:noWrap w:val="0"/>
            <w:vAlign w:val="center"/>
          </w:tcPr>
          <w:p>
            <w:pPr>
              <w:jc w:val="left"/>
              <w:rPr>
                <w:rFonts w:eastAsia="仿宋"/>
                <w:kern w:val="0"/>
                <w:szCs w:val="21"/>
              </w:rPr>
            </w:pPr>
          </w:p>
        </w:tc>
        <w:tc>
          <w:tcPr>
            <w:tcW w:w="1355" w:type="dxa"/>
            <w:noWrap w:val="0"/>
            <w:vAlign w:val="center"/>
          </w:tcPr>
          <w:p>
            <w:pPr>
              <w:jc w:val="center"/>
              <w:rPr>
                <w:rFonts w:eastAsia="仿宋"/>
                <w:kern w:val="0"/>
                <w:szCs w:val="21"/>
              </w:rPr>
            </w:pPr>
            <w:r>
              <w:rPr>
                <w:rFonts w:eastAsia="仿宋"/>
                <w:kern w:val="0"/>
                <w:szCs w:val="21"/>
              </w:rPr>
              <w:t>满意度</w:t>
            </w:r>
          </w:p>
          <w:p>
            <w:pPr>
              <w:jc w:val="center"/>
              <w:rPr>
                <w:rFonts w:eastAsia="仿宋"/>
                <w:kern w:val="0"/>
                <w:szCs w:val="21"/>
              </w:rPr>
            </w:pPr>
            <w:r>
              <w:rPr>
                <w:rFonts w:eastAsia="仿宋"/>
                <w:kern w:val="0"/>
                <w:szCs w:val="21"/>
              </w:rPr>
              <w:t>指标</w:t>
            </w:r>
          </w:p>
          <w:p>
            <w:pPr>
              <w:jc w:val="center"/>
              <w:rPr>
                <w:rFonts w:eastAsia="仿宋"/>
                <w:kern w:val="0"/>
                <w:szCs w:val="21"/>
              </w:rPr>
            </w:pPr>
            <w:r>
              <w:rPr>
                <w:rFonts w:eastAsia="仿宋"/>
                <w:kern w:val="0"/>
                <w:szCs w:val="21"/>
              </w:rPr>
              <w:t>（10分）</w:t>
            </w:r>
          </w:p>
        </w:tc>
        <w:tc>
          <w:tcPr>
            <w:tcW w:w="1194" w:type="dxa"/>
            <w:noWrap w:val="0"/>
            <w:vAlign w:val="center"/>
          </w:tcPr>
          <w:p>
            <w:pPr>
              <w:jc w:val="center"/>
              <w:rPr>
                <w:rFonts w:eastAsia="仿宋"/>
                <w:kern w:val="0"/>
                <w:szCs w:val="21"/>
              </w:rPr>
            </w:pPr>
            <w:r>
              <w:rPr>
                <w:rFonts w:eastAsia="仿宋"/>
                <w:kern w:val="0"/>
                <w:szCs w:val="21"/>
              </w:rPr>
              <w:t>服务对象满意度指标</w:t>
            </w:r>
          </w:p>
        </w:tc>
        <w:tc>
          <w:tcPr>
            <w:tcW w:w="1170" w:type="dxa"/>
            <w:gridSpan w:val="2"/>
            <w:noWrap w:val="0"/>
            <w:vAlign w:val="center"/>
          </w:tcPr>
          <w:p>
            <w:pPr>
              <w:jc w:val="left"/>
              <w:rPr>
                <w:rFonts w:hint="eastAsia" w:eastAsia="仿宋"/>
                <w:kern w:val="0"/>
                <w:sz w:val="18"/>
                <w:szCs w:val="18"/>
                <w:lang w:val="en-US" w:eastAsia="zh-CN" w:bidi="ar-SA"/>
              </w:rPr>
            </w:pPr>
            <w:r>
              <w:rPr>
                <w:rFonts w:hint="eastAsia" w:eastAsia="仿宋"/>
                <w:kern w:val="0"/>
                <w:sz w:val="18"/>
                <w:szCs w:val="18"/>
              </w:rPr>
              <w:t>学生家长及社会满意度</w:t>
            </w:r>
          </w:p>
        </w:tc>
        <w:tc>
          <w:tcPr>
            <w:tcW w:w="1146" w:type="dxa"/>
            <w:noWrap w:val="0"/>
            <w:vAlign w:val="center"/>
          </w:tcPr>
          <w:p>
            <w:pPr>
              <w:jc w:val="left"/>
              <w:rPr>
                <w:rFonts w:eastAsia="仿宋"/>
                <w:kern w:val="0"/>
                <w:sz w:val="18"/>
                <w:szCs w:val="18"/>
              </w:rPr>
            </w:pPr>
            <w:r>
              <w:rPr>
                <w:rFonts w:eastAsia="仿宋"/>
                <w:kern w:val="0"/>
                <w:sz w:val="18"/>
                <w:szCs w:val="18"/>
              </w:rPr>
              <w:t>　</w:t>
            </w:r>
          </w:p>
          <w:p>
            <w:pPr>
              <w:jc w:val="left"/>
              <w:rPr>
                <w:rFonts w:eastAsia="仿宋"/>
                <w:kern w:val="0"/>
                <w:sz w:val="18"/>
                <w:szCs w:val="18"/>
                <w:lang w:val="en-US" w:eastAsia="zh-CN" w:bidi="ar-SA"/>
              </w:rPr>
            </w:pPr>
            <w:r>
              <w:rPr>
                <w:rFonts w:eastAsia="仿宋"/>
                <w:kern w:val="0"/>
                <w:szCs w:val="21"/>
              </w:rPr>
              <w:t>　</w:t>
            </w:r>
            <w:r>
              <w:rPr>
                <w:rFonts w:hint="eastAsia" w:eastAsia="仿宋"/>
                <w:kern w:val="0"/>
                <w:szCs w:val="21"/>
              </w:rPr>
              <w:t>100%</w:t>
            </w:r>
          </w:p>
        </w:tc>
        <w:tc>
          <w:tcPr>
            <w:tcW w:w="1084" w:type="dxa"/>
            <w:noWrap w:val="0"/>
            <w:vAlign w:val="center"/>
          </w:tcPr>
          <w:p>
            <w:pPr>
              <w:jc w:val="left"/>
              <w:rPr>
                <w:rFonts w:eastAsia="仿宋"/>
                <w:kern w:val="0"/>
                <w:szCs w:val="21"/>
              </w:rPr>
            </w:pPr>
            <w:r>
              <w:rPr>
                <w:rFonts w:eastAsia="仿宋"/>
                <w:kern w:val="0"/>
                <w:szCs w:val="21"/>
              </w:rPr>
              <w:t>　</w:t>
            </w:r>
          </w:p>
          <w:p>
            <w:pPr>
              <w:jc w:val="left"/>
              <w:rPr>
                <w:rFonts w:eastAsia="仿宋"/>
                <w:kern w:val="0"/>
                <w:sz w:val="21"/>
                <w:szCs w:val="21"/>
                <w:lang w:val="en-US" w:eastAsia="zh-CN" w:bidi="ar-SA"/>
              </w:rPr>
            </w:pPr>
            <w:r>
              <w:rPr>
                <w:rFonts w:eastAsia="仿宋"/>
                <w:kern w:val="0"/>
                <w:szCs w:val="21"/>
              </w:rPr>
              <w:t>　</w:t>
            </w:r>
            <w:r>
              <w:rPr>
                <w:rFonts w:hint="eastAsia" w:eastAsia="仿宋"/>
                <w:kern w:val="0"/>
                <w:szCs w:val="21"/>
              </w:rPr>
              <w:t>98%</w:t>
            </w:r>
          </w:p>
        </w:tc>
        <w:tc>
          <w:tcPr>
            <w:tcW w:w="697" w:type="dxa"/>
            <w:noWrap w:val="0"/>
            <w:vAlign w:val="center"/>
          </w:tcPr>
          <w:p>
            <w:pPr>
              <w:jc w:val="center"/>
              <w:rPr>
                <w:rFonts w:eastAsia="仿宋"/>
                <w:kern w:val="0"/>
                <w:sz w:val="18"/>
                <w:szCs w:val="18"/>
              </w:rPr>
            </w:pPr>
          </w:p>
          <w:p>
            <w:pPr>
              <w:jc w:val="center"/>
              <w:rPr>
                <w:rFonts w:eastAsia="仿宋"/>
                <w:kern w:val="0"/>
                <w:sz w:val="18"/>
                <w:szCs w:val="18"/>
              </w:rPr>
            </w:pPr>
            <w:r>
              <w:rPr>
                <w:rFonts w:hint="eastAsia" w:eastAsia="仿宋"/>
                <w:kern w:val="0"/>
                <w:sz w:val="18"/>
                <w:szCs w:val="18"/>
              </w:rPr>
              <w:t>10</w:t>
            </w:r>
          </w:p>
          <w:p>
            <w:pPr>
              <w:jc w:val="center"/>
              <w:rPr>
                <w:rFonts w:eastAsia="仿宋"/>
                <w:kern w:val="0"/>
                <w:sz w:val="18"/>
                <w:szCs w:val="18"/>
                <w:lang w:val="en-US" w:eastAsia="zh-CN" w:bidi="ar-SA"/>
              </w:rPr>
            </w:pPr>
          </w:p>
        </w:tc>
        <w:tc>
          <w:tcPr>
            <w:tcW w:w="865" w:type="dxa"/>
            <w:noWrap w:val="0"/>
            <w:vAlign w:val="top"/>
          </w:tcPr>
          <w:p>
            <w:pPr>
              <w:jc w:val="center"/>
              <w:rPr>
                <w:rFonts w:hint="eastAsia" w:eastAsia="仿宋"/>
                <w:kern w:val="0"/>
                <w:sz w:val="18"/>
                <w:szCs w:val="18"/>
              </w:rPr>
            </w:pPr>
          </w:p>
          <w:p>
            <w:pPr>
              <w:rPr>
                <w:rFonts w:hint="eastAsia" w:eastAsia="仿宋"/>
                <w:kern w:val="0"/>
                <w:sz w:val="18"/>
                <w:szCs w:val="18"/>
              </w:rPr>
            </w:pPr>
          </w:p>
          <w:p>
            <w:pPr>
              <w:jc w:val="center"/>
              <w:rPr>
                <w:rFonts w:hint="eastAsia" w:eastAsia="仿宋"/>
                <w:kern w:val="0"/>
                <w:sz w:val="18"/>
                <w:szCs w:val="18"/>
                <w:lang w:val="en-US" w:eastAsia="zh-CN" w:bidi="ar-SA"/>
              </w:rPr>
            </w:pPr>
            <w:r>
              <w:rPr>
                <w:rFonts w:hint="eastAsia" w:eastAsia="仿宋"/>
                <w:kern w:val="0"/>
                <w:sz w:val="18"/>
                <w:szCs w:val="18"/>
                <w:lang w:val="en-US" w:eastAsia="zh-CN"/>
              </w:rPr>
              <w:t>9</w:t>
            </w:r>
          </w:p>
        </w:tc>
        <w:tc>
          <w:tcPr>
            <w:tcW w:w="1274" w:type="dxa"/>
            <w:noWrap w:val="0"/>
            <w:vAlign w:val="center"/>
          </w:tcPr>
          <w:p>
            <w:pPr>
              <w:jc w:val="left"/>
              <w:rPr>
                <w:rFonts w:eastAsia="仿宋"/>
                <w:kern w:val="0"/>
                <w:szCs w:val="21"/>
              </w:rPr>
            </w:pPr>
            <w:r>
              <w:rPr>
                <w:rFonts w:eastAsia="仿宋"/>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85" w:type="dxa"/>
            <w:gridSpan w:val="7"/>
            <w:noWrap w:val="0"/>
            <w:vAlign w:val="center"/>
          </w:tcPr>
          <w:p>
            <w:pPr>
              <w:jc w:val="center"/>
              <w:rPr>
                <w:rFonts w:eastAsia="仿宋"/>
                <w:kern w:val="0"/>
                <w:szCs w:val="21"/>
              </w:rPr>
            </w:pPr>
            <w:r>
              <w:rPr>
                <w:rFonts w:eastAsia="仿宋"/>
                <w:kern w:val="0"/>
                <w:szCs w:val="21"/>
              </w:rPr>
              <w:t>总分</w:t>
            </w:r>
          </w:p>
        </w:tc>
        <w:tc>
          <w:tcPr>
            <w:tcW w:w="697" w:type="dxa"/>
            <w:noWrap w:val="0"/>
            <w:vAlign w:val="center"/>
          </w:tcPr>
          <w:p>
            <w:pPr>
              <w:jc w:val="center"/>
              <w:rPr>
                <w:rFonts w:eastAsia="仿宋"/>
                <w:kern w:val="0"/>
                <w:szCs w:val="21"/>
              </w:rPr>
            </w:pPr>
            <w:r>
              <w:rPr>
                <w:rFonts w:eastAsia="仿宋"/>
                <w:kern w:val="0"/>
                <w:szCs w:val="21"/>
              </w:rPr>
              <w:t>100</w:t>
            </w:r>
          </w:p>
        </w:tc>
        <w:tc>
          <w:tcPr>
            <w:tcW w:w="865" w:type="dxa"/>
            <w:noWrap w:val="0"/>
            <w:vAlign w:val="center"/>
          </w:tcPr>
          <w:p>
            <w:pPr>
              <w:jc w:val="left"/>
              <w:rPr>
                <w:rFonts w:hint="default" w:eastAsia="仿宋"/>
                <w:kern w:val="0"/>
                <w:szCs w:val="21"/>
                <w:lang w:val="en-US" w:eastAsia="zh-CN"/>
              </w:rPr>
            </w:pPr>
            <w:r>
              <w:rPr>
                <w:rFonts w:eastAsia="仿宋"/>
                <w:kern w:val="0"/>
                <w:szCs w:val="21"/>
              </w:rPr>
              <w:t>　</w:t>
            </w:r>
            <w:r>
              <w:rPr>
                <w:rFonts w:hint="eastAsia" w:eastAsia="仿宋"/>
                <w:kern w:val="0"/>
                <w:szCs w:val="21"/>
                <w:lang w:val="en-US" w:eastAsia="zh-CN"/>
              </w:rPr>
              <w:t>97</w:t>
            </w:r>
          </w:p>
        </w:tc>
        <w:tc>
          <w:tcPr>
            <w:tcW w:w="1274" w:type="dxa"/>
            <w:noWrap w:val="0"/>
            <w:vAlign w:val="center"/>
          </w:tcPr>
          <w:p>
            <w:pPr>
              <w:jc w:val="left"/>
              <w:rPr>
                <w:rFonts w:eastAsia="仿宋"/>
                <w:kern w:val="0"/>
                <w:szCs w:val="21"/>
              </w:rPr>
            </w:pPr>
            <w:r>
              <w:rPr>
                <w:rFonts w:eastAsia="仿宋"/>
                <w:kern w:val="0"/>
                <w:szCs w:val="21"/>
              </w:rPr>
              <w:t>　</w:t>
            </w:r>
          </w:p>
        </w:tc>
      </w:tr>
    </w:tbl>
    <w:p>
      <w:pPr>
        <w:jc w:val="left"/>
        <w:rPr>
          <w:rFonts w:eastAsia="黑体"/>
          <w:sz w:val="32"/>
          <w:szCs w:val="32"/>
        </w:rPr>
      </w:pPr>
    </w:p>
    <w:p>
      <w:pPr>
        <w:spacing w:line="600" w:lineRule="exact"/>
        <w:rPr>
          <w:rFonts w:eastAsia="黑体"/>
          <w:kern w:val="0"/>
          <w:sz w:val="32"/>
          <w:szCs w:val="32"/>
        </w:rPr>
      </w:pPr>
      <w:r>
        <w:rPr>
          <w:rFonts w:eastAsia="黑体"/>
          <w:kern w:val="0"/>
          <w:sz w:val="32"/>
          <w:szCs w:val="32"/>
        </w:rPr>
        <w:t>附件3</w:t>
      </w:r>
    </w:p>
    <w:p>
      <w:pPr>
        <w:jc w:val="center"/>
        <w:rPr>
          <w:rFonts w:eastAsia="方正小标宋简体"/>
          <w:kern w:val="0"/>
          <w:sz w:val="36"/>
          <w:szCs w:val="36"/>
        </w:rPr>
      </w:pPr>
      <w:r>
        <w:rPr>
          <w:rFonts w:hint="eastAsia" w:eastAsia="方正小标宋简体"/>
          <w:kern w:val="0"/>
          <w:sz w:val="36"/>
          <w:szCs w:val="36"/>
          <w:lang w:eastAsia="zh-CN"/>
        </w:rPr>
        <w:t>石鼓区灵官庙小学</w:t>
      </w:r>
      <w:r>
        <w:rPr>
          <w:rFonts w:hint="eastAsia" w:eastAsia="方正小标宋简体"/>
          <w:kern w:val="0"/>
          <w:sz w:val="36"/>
          <w:szCs w:val="36"/>
          <w:lang w:val="en-US" w:eastAsia="zh-CN"/>
        </w:rPr>
        <w:t>2023</w:t>
      </w:r>
      <w:r>
        <w:rPr>
          <w:rFonts w:eastAsia="方正小标宋简体"/>
          <w:kern w:val="0"/>
          <w:sz w:val="36"/>
          <w:szCs w:val="36"/>
        </w:rPr>
        <w:t>年度部门整体支出绩效自评报告</w:t>
      </w:r>
    </w:p>
    <w:p>
      <w:pPr>
        <w:spacing w:line="560" w:lineRule="exact"/>
        <w:ind w:firstLine="600" w:firstLineChars="200"/>
        <w:rPr>
          <w:rFonts w:eastAsia="仿宋"/>
          <w:sz w:val="30"/>
          <w:szCs w:val="30"/>
        </w:rPr>
      </w:pPr>
    </w:p>
    <w:p>
      <w:pPr>
        <w:spacing w:line="560" w:lineRule="exact"/>
        <w:rPr>
          <w:rFonts w:eastAsia="仿宋"/>
          <w:sz w:val="30"/>
          <w:szCs w:val="30"/>
        </w:rPr>
      </w:pPr>
      <w:r>
        <w:rPr>
          <w:rFonts w:eastAsia="仿宋"/>
          <w:sz w:val="30"/>
          <w:szCs w:val="30"/>
        </w:rPr>
        <w:t>一、基本情况</w:t>
      </w:r>
    </w:p>
    <w:p>
      <w:pPr>
        <w:spacing w:line="560" w:lineRule="exact"/>
        <w:ind w:firstLine="600" w:firstLineChars="200"/>
        <w:rPr>
          <w:rFonts w:eastAsia="仿宋"/>
          <w:sz w:val="30"/>
          <w:szCs w:val="30"/>
        </w:rPr>
      </w:pPr>
      <w:r>
        <w:rPr>
          <w:rFonts w:eastAsia="仿宋"/>
          <w:sz w:val="30"/>
          <w:szCs w:val="30"/>
        </w:rPr>
        <w:t>（一）部门（单位）基本情况</w:t>
      </w:r>
    </w:p>
    <w:p>
      <w:pPr>
        <w:pStyle w:val="5"/>
        <w:spacing w:before="81" w:after="162" w:line="518" w:lineRule="atLeast"/>
        <w:ind w:firstLine="600" w:firstLineChars="200"/>
        <w:rPr>
          <w:rFonts w:hint="eastAsia" w:eastAsia="仿宋"/>
          <w:sz w:val="30"/>
          <w:szCs w:val="30"/>
        </w:rPr>
      </w:pPr>
      <w:r>
        <w:rPr>
          <w:rFonts w:hint="eastAsia" w:eastAsia="仿宋"/>
          <w:sz w:val="30"/>
          <w:szCs w:val="30"/>
        </w:rPr>
        <w:t>我单位全称为</w:t>
      </w:r>
      <w:r>
        <w:rPr>
          <w:rFonts w:hint="eastAsia" w:eastAsia="仿宋"/>
          <w:sz w:val="30"/>
          <w:szCs w:val="30"/>
          <w:lang w:eastAsia="zh-CN"/>
        </w:rPr>
        <w:t>石鼓区灵官庙小学</w:t>
      </w:r>
      <w:r>
        <w:rPr>
          <w:rFonts w:hint="eastAsia" w:eastAsia="仿宋"/>
          <w:sz w:val="30"/>
          <w:szCs w:val="30"/>
        </w:rPr>
        <w:t>，属财政补助事业单位，现执行政府会计制度，主要职能为：</w:t>
      </w:r>
    </w:p>
    <w:p>
      <w:pPr>
        <w:pStyle w:val="5"/>
        <w:spacing w:before="81" w:after="162" w:line="518" w:lineRule="atLeast"/>
        <w:ind w:firstLine="480"/>
        <w:rPr>
          <w:rFonts w:hint="eastAsia" w:eastAsia="仿宋"/>
          <w:sz w:val="30"/>
          <w:szCs w:val="30"/>
        </w:rPr>
      </w:pPr>
      <w:r>
        <w:rPr>
          <w:rFonts w:hint="eastAsia" w:eastAsia="仿宋"/>
          <w:sz w:val="30"/>
          <w:szCs w:val="30"/>
        </w:rPr>
        <w:t>（1）、正确贯彻执行党和国家的教育方针、政策、法规。</w:t>
      </w:r>
    </w:p>
    <w:p>
      <w:pPr>
        <w:pStyle w:val="5"/>
        <w:spacing w:before="81" w:after="162" w:line="518" w:lineRule="atLeast"/>
        <w:ind w:firstLine="480"/>
        <w:rPr>
          <w:rFonts w:hint="eastAsia" w:eastAsia="仿宋"/>
          <w:sz w:val="30"/>
          <w:szCs w:val="30"/>
        </w:rPr>
      </w:pPr>
      <w:r>
        <w:rPr>
          <w:rFonts w:hint="eastAsia" w:eastAsia="仿宋"/>
          <w:sz w:val="30"/>
          <w:szCs w:val="30"/>
        </w:rPr>
        <w:t>（2）、维护学校的教学秩序，为学生创造良好的学习环境;</w:t>
      </w:r>
    </w:p>
    <w:p>
      <w:pPr>
        <w:pStyle w:val="5"/>
        <w:spacing w:before="81" w:after="162" w:line="518" w:lineRule="atLeast"/>
        <w:ind w:firstLine="480"/>
        <w:rPr>
          <w:rFonts w:hint="eastAsia" w:eastAsia="仿宋"/>
          <w:sz w:val="30"/>
          <w:szCs w:val="30"/>
        </w:rPr>
      </w:pPr>
      <w:r>
        <w:rPr>
          <w:rFonts w:hint="eastAsia" w:eastAsia="仿宋"/>
          <w:sz w:val="30"/>
          <w:szCs w:val="30"/>
        </w:rPr>
        <w:t>（3）、积极稳妥地推进教育改革，按教育规律办事，不断提高教育质量;</w:t>
      </w:r>
    </w:p>
    <w:p>
      <w:pPr>
        <w:pStyle w:val="5"/>
        <w:spacing w:before="81" w:after="162" w:line="518" w:lineRule="atLeast"/>
        <w:ind w:firstLine="480"/>
        <w:rPr>
          <w:rFonts w:hint="eastAsia" w:eastAsia="仿宋"/>
          <w:sz w:val="30"/>
          <w:szCs w:val="30"/>
        </w:rPr>
      </w:pPr>
      <w:r>
        <w:rPr>
          <w:rFonts w:hint="eastAsia" w:eastAsia="仿宋"/>
          <w:sz w:val="30"/>
          <w:szCs w:val="30"/>
        </w:rPr>
        <w:t>（4）、根据学校规模，设置学校管理机构，建立健全各项规章制度和岗位责任制。</w:t>
      </w:r>
    </w:p>
    <w:p>
      <w:pPr>
        <w:pStyle w:val="5"/>
        <w:spacing w:before="81" w:after="162" w:line="518" w:lineRule="atLeast"/>
        <w:ind w:firstLine="480"/>
        <w:rPr>
          <w:rFonts w:hint="eastAsia" w:eastAsia="仿宋"/>
          <w:sz w:val="30"/>
          <w:szCs w:val="30"/>
        </w:rPr>
      </w:pPr>
      <w:r>
        <w:rPr>
          <w:rFonts w:hint="eastAsia" w:eastAsia="仿宋"/>
          <w:sz w:val="30"/>
          <w:szCs w:val="30"/>
        </w:rPr>
        <w:t>（5）、坚持教书育人，服务育人，环境育人方针，加强对学生的思想品德教育，使学生德、智、体、美、劳全面发展。</w:t>
      </w:r>
    </w:p>
    <w:p>
      <w:pPr>
        <w:pStyle w:val="5"/>
        <w:spacing w:before="81" w:after="162" w:line="518" w:lineRule="atLeast"/>
        <w:ind w:firstLine="480"/>
        <w:rPr>
          <w:rFonts w:hint="eastAsia" w:eastAsia="仿宋"/>
          <w:sz w:val="30"/>
          <w:szCs w:val="30"/>
        </w:rPr>
      </w:pPr>
      <w:r>
        <w:rPr>
          <w:rFonts w:hint="eastAsia" w:eastAsia="仿宋"/>
          <w:sz w:val="30"/>
          <w:szCs w:val="30"/>
        </w:rPr>
        <w:t>（6）、抓好教师队伍建设，使每个教师都热心于教育事业;</w:t>
      </w:r>
    </w:p>
    <w:p>
      <w:pPr>
        <w:pStyle w:val="5"/>
        <w:spacing w:before="81" w:after="162" w:line="518" w:lineRule="atLeast"/>
        <w:ind w:firstLine="480"/>
        <w:rPr>
          <w:rFonts w:hint="eastAsia" w:eastAsia="仿宋"/>
          <w:sz w:val="30"/>
          <w:szCs w:val="30"/>
        </w:rPr>
      </w:pPr>
      <w:r>
        <w:rPr>
          <w:rFonts w:hint="eastAsia" w:eastAsia="仿宋"/>
          <w:sz w:val="30"/>
          <w:szCs w:val="30"/>
        </w:rPr>
        <w:t>（7）、做好安全防范，保证学生的人身安全。</w:t>
      </w:r>
    </w:p>
    <w:p>
      <w:pPr>
        <w:keepNext w:val="0"/>
        <w:keepLines w:val="0"/>
        <w:pageBreakBefore w:val="0"/>
        <w:kinsoku/>
        <w:wordWrap/>
        <w:overflowPunct/>
        <w:topLinePunct w:val="0"/>
        <w:autoSpaceDE/>
        <w:autoSpaceDN/>
        <w:bidi w:val="0"/>
        <w:adjustRightInd/>
        <w:snapToGrid/>
        <w:spacing w:line="360" w:lineRule="auto"/>
        <w:textAlignment w:val="auto"/>
        <w:rPr>
          <w:rFonts w:eastAsia="仿宋"/>
          <w:sz w:val="30"/>
          <w:szCs w:val="30"/>
        </w:rPr>
      </w:pPr>
      <w:r>
        <w:rPr>
          <w:rFonts w:eastAsia="仿宋"/>
          <w:sz w:val="30"/>
          <w:szCs w:val="30"/>
        </w:rPr>
        <w:t>（二）部门（单位）年度整体支出绩效目标，专项资金绩效目标</w:t>
      </w:r>
    </w:p>
    <w:p>
      <w:pPr>
        <w:keepNext w:val="0"/>
        <w:keepLines w:val="0"/>
        <w:pageBreakBefore w:val="0"/>
        <w:widowControl/>
        <w:kinsoku/>
        <w:wordWrap/>
        <w:overflowPunct/>
        <w:topLinePunct w:val="0"/>
        <w:autoSpaceDE/>
        <w:autoSpaceDN/>
        <w:bidi w:val="0"/>
        <w:adjustRightInd/>
        <w:snapToGrid/>
        <w:spacing w:line="360" w:lineRule="auto"/>
        <w:ind w:firstLine="900" w:firstLineChars="300"/>
        <w:jc w:val="left"/>
        <w:textAlignment w:val="auto"/>
        <w:rPr>
          <w:rFonts w:hint="eastAsia" w:ascii="Times New Roman" w:hAnsi="Times New Roman" w:eastAsia="仿宋"/>
          <w:sz w:val="30"/>
          <w:szCs w:val="30"/>
          <w:lang w:eastAsia="zh-CN"/>
        </w:rPr>
      </w:pPr>
      <w:r>
        <w:rPr>
          <w:rFonts w:eastAsia="仿宋"/>
          <w:sz w:val="30"/>
          <w:szCs w:val="30"/>
        </w:rPr>
        <w:t>部门年度整体支出</w:t>
      </w:r>
      <w:r>
        <w:rPr>
          <w:rFonts w:hint="eastAsia" w:eastAsia="仿宋"/>
          <w:sz w:val="30"/>
          <w:szCs w:val="30"/>
          <w:lang w:eastAsia="zh-CN"/>
        </w:rPr>
        <w:t>、专项支出</w:t>
      </w:r>
      <w:r>
        <w:rPr>
          <w:rFonts w:eastAsia="仿宋"/>
          <w:sz w:val="30"/>
          <w:szCs w:val="30"/>
        </w:rPr>
        <w:t>绩效目标</w:t>
      </w:r>
      <w:r>
        <w:rPr>
          <w:rFonts w:hint="eastAsia" w:eastAsia="仿宋"/>
          <w:sz w:val="30"/>
          <w:szCs w:val="30"/>
          <w:lang w:eastAsia="zh-CN"/>
        </w:rPr>
        <w:t>为</w:t>
      </w:r>
      <w:r>
        <w:rPr>
          <w:rFonts w:hint="eastAsia" w:ascii="仿宋" w:hAnsi="仿宋" w:eastAsia="仿宋" w:cs="仿宋"/>
          <w:b w:val="0"/>
          <w:bCs/>
          <w:color w:val="555555"/>
          <w:sz w:val="30"/>
          <w:szCs w:val="30"/>
        </w:rPr>
        <w:t>保证义务教育教学活动正常开展，保证学校正常运转</w:t>
      </w:r>
      <w:r>
        <w:rPr>
          <w:rFonts w:hint="eastAsia" w:ascii="仿宋" w:hAnsi="仿宋" w:eastAsia="仿宋" w:cs="仿宋"/>
          <w:b w:val="0"/>
          <w:bCs/>
          <w:color w:val="555555"/>
          <w:sz w:val="30"/>
          <w:szCs w:val="30"/>
          <w:lang w:eastAsia="zh-CN"/>
        </w:rPr>
        <w:t>，</w:t>
      </w:r>
      <w:r>
        <w:rPr>
          <w:rFonts w:hint="eastAsia" w:ascii="仿宋" w:hAnsi="仿宋" w:eastAsia="仿宋" w:cs="仿宋"/>
          <w:b w:val="0"/>
          <w:bCs/>
          <w:color w:val="555555"/>
          <w:sz w:val="30"/>
          <w:szCs w:val="30"/>
        </w:rPr>
        <w:t>保障教职工的相关待遇，完成相关社会服务工作。</w:t>
      </w:r>
      <w:r>
        <w:rPr>
          <w:rFonts w:eastAsia="仿宋"/>
          <w:sz w:val="30"/>
          <w:szCs w:val="30"/>
        </w:rPr>
        <w:t>目标</w:t>
      </w:r>
      <w:r>
        <w:rPr>
          <w:rFonts w:hint="eastAsia" w:eastAsia="仿宋"/>
          <w:sz w:val="30"/>
          <w:szCs w:val="30"/>
        </w:rPr>
        <w:t>基本完成，效果较明显</w:t>
      </w:r>
      <w:r>
        <w:rPr>
          <w:rFonts w:hint="eastAsia" w:eastAsia="仿宋"/>
          <w:sz w:val="30"/>
          <w:szCs w:val="30"/>
          <w:lang w:eastAsia="zh-CN"/>
        </w:rPr>
        <w:t>。</w:t>
      </w:r>
    </w:p>
    <w:p>
      <w:pPr>
        <w:pStyle w:val="11"/>
        <w:spacing w:line="560" w:lineRule="exact"/>
        <w:ind w:left="0" w:leftChars="0" w:firstLine="0" w:firstLineChars="0"/>
        <w:rPr>
          <w:rFonts w:ascii="Times New Roman" w:hAnsi="Times New Roman" w:eastAsia="仿宋"/>
          <w:sz w:val="30"/>
          <w:szCs w:val="30"/>
        </w:rPr>
      </w:pPr>
      <w:r>
        <w:rPr>
          <w:rFonts w:ascii="Times New Roman" w:hAnsi="Times New Roman" w:eastAsia="仿宋"/>
          <w:sz w:val="30"/>
          <w:szCs w:val="30"/>
        </w:rPr>
        <w:t>二、一般公共预算支出情况</w:t>
      </w:r>
    </w:p>
    <w:p>
      <w:pPr>
        <w:pStyle w:val="11"/>
        <w:spacing w:line="560" w:lineRule="exact"/>
        <w:ind w:firstLine="600"/>
        <w:rPr>
          <w:rFonts w:ascii="Times New Roman" w:hAnsi="Times New Roman" w:eastAsia="仿宋"/>
          <w:sz w:val="30"/>
          <w:szCs w:val="30"/>
        </w:rPr>
      </w:pPr>
      <w:r>
        <w:rPr>
          <w:rFonts w:ascii="Times New Roman" w:hAnsi="Times New Roman" w:eastAsia="仿宋"/>
          <w:sz w:val="30"/>
          <w:szCs w:val="30"/>
        </w:rPr>
        <w:t>（一）基本支出情况</w:t>
      </w:r>
    </w:p>
    <w:p>
      <w:pPr>
        <w:spacing w:line="560" w:lineRule="exact"/>
        <w:ind w:firstLine="450" w:firstLineChars="150"/>
        <w:rPr>
          <w:rFonts w:eastAsia="仿宋"/>
          <w:sz w:val="30"/>
          <w:szCs w:val="30"/>
        </w:rPr>
      </w:pPr>
      <w:r>
        <w:rPr>
          <w:rFonts w:hint="eastAsia" w:eastAsia="仿宋"/>
          <w:sz w:val="30"/>
          <w:szCs w:val="30"/>
        </w:rPr>
        <w:t>202</w:t>
      </w:r>
      <w:r>
        <w:rPr>
          <w:rFonts w:hint="eastAsia" w:eastAsia="仿宋"/>
          <w:sz w:val="30"/>
          <w:szCs w:val="30"/>
          <w:lang w:val="en-US" w:eastAsia="zh-CN"/>
        </w:rPr>
        <w:t>3</w:t>
      </w:r>
      <w:r>
        <w:rPr>
          <w:rFonts w:hint="eastAsia" w:eastAsia="仿宋"/>
          <w:sz w:val="30"/>
          <w:szCs w:val="30"/>
        </w:rPr>
        <w:t>年度，</w:t>
      </w:r>
      <w:r>
        <w:rPr>
          <w:rFonts w:ascii="Times New Roman" w:hAnsi="Times New Roman" w:eastAsia="仿宋"/>
          <w:sz w:val="30"/>
          <w:szCs w:val="30"/>
        </w:rPr>
        <w:t>一般公共预算</w:t>
      </w:r>
      <w:r>
        <w:rPr>
          <w:rFonts w:hint="eastAsia" w:eastAsia="仿宋"/>
          <w:sz w:val="30"/>
          <w:szCs w:val="30"/>
        </w:rPr>
        <w:t>基本支出</w:t>
      </w:r>
      <w:r>
        <w:rPr>
          <w:rFonts w:hint="eastAsia" w:eastAsia="仿宋"/>
          <w:sz w:val="30"/>
          <w:szCs w:val="30"/>
          <w:lang w:eastAsia="zh-CN"/>
        </w:rPr>
        <w:t>共计</w:t>
      </w:r>
      <w:r>
        <w:rPr>
          <w:rFonts w:hint="eastAsia" w:eastAsia="仿宋"/>
          <w:sz w:val="30"/>
          <w:szCs w:val="30"/>
          <w:lang w:val="en-US" w:eastAsia="zh-CN"/>
        </w:rPr>
        <w:t>205.49万元，</w:t>
      </w:r>
      <w:r>
        <w:rPr>
          <w:rFonts w:hint="eastAsia" w:eastAsia="仿宋"/>
          <w:sz w:val="30"/>
          <w:szCs w:val="30"/>
        </w:rPr>
        <w:t>分别为：工资福利支出</w:t>
      </w:r>
      <w:r>
        <w:rPr>
          <w:rFonts w:hint="eastAsia" w:eastAsia="仿宋"/>
          <w:sz w:val="30"/>
          <w:szCs w:val="30"/>
          <w:lang w:val="en-US" w:eastAsia="zh-CN"/>
        </w:rPr>
        <w:t>182.38</w:t>
      </w:r>
      <w:r>
        <w:rPr>
          <w:rFonts w:hint="eastAsia" w:eastAsia="仿宋"/>
          <w:sz w:val="30"/>
          <w:szCs w:val="30"/>
        </w:rPr>
        <w:t>万元，商品和服务支出</w:t>
      </w:r>
      <w:r>
        <w:rPr>
          <w:rFonts w:hint="eastAsia" w:eastAsia="仿宋"/>
          <w:sz w:val="30"/>
          <w:szCs w:val="30"/>
          <w:lang w:val="en-US" w:eastAsia="zh-CN"/>
        </w:rPr>
        <w:t>7.71</w:t>
      </w:r>
      <w:r>
        <w:rPr>
          <w:rFonts w:hint="eastAsia" w:eastAsia="仿宋"/>
          <w:sz w:val="30"/>
          <w:szCs w:val="30"/>
        </w:rPr>
        <w:t>万元，对个人和家庭的补助支出</w:t>
      </w:r>
      <w:r>
        <w:rPr>
          <w:rFonts w:hint="eastAsia" w:eastAsia="仿宋"/>
          <w:sz w:val="30"/>
          <w:szCs w:val="30"/>
          <w:lang w:val="en-US" w:eastAsia="zh-CN"/>
        </w:rPr>
        <w:t>15.4</w:t>
      </w:r>
      <w:r>
        <w:rPr>
          <w:rFonts w:hint="eastAsia" w:eastAsia="仿宋"/>
          <w:sz w:val="30"/>
          <w:szCs w:val="30"/>
        </w:rPr>
        <w:t>万元。</w:t>
      </w:r>
    </w:p>
    <w:p>
      <w:pPr>
        <w:pStyle w:val="11"/>
        <w:spacing w:line="560" w:lineRule="exact"/>
        <w:rPr>
          <w:rFonts w:ascii="Times New Roman" w:hAnsi="Times New Roman" w:eastAsia="仿宋"/>
          <w:sz w:val="30"/>
          <w:szCs w:val="30"/>
        </w:rPr>
      </w:pPr>
      <w:r>
        <w:rPr>
          <w:rFonts w:ascii="Times New Roman" w:hAnsi="Times New Roman" w:eastAsia="仿宋"/>
          <w:sz w:val="30"/>
          <w:szCs w:val="30"/>
        </w:rPr>
        <w:t>（</w:t>
      </w:r>
      <w:r>
        <w:rPr>
          <w:rFonts w:hint="eastAsia" w:ascii="Times New Roman" w:hAnsi="Times New Roman" w:eastAsia="仿宋"/>
          <w:sz w:val="30"/>
          <w:szCs w:val="30"/>
          <w:lang w:eastAsia="zh-CN"/>
        </w:rPr>
        <w:t>二</w:t>
      </w:r>
      <w:r>
        <w:rPr>
          <w:rFonts w:ascii="Times New Roman" w:hAnsi="Times New Roman" w:eastAsia="仿宋"/>
          <w:sz w:val="30"/>
          <w:szCs w:val="30"/>
        </w:rPr>
        <w:t>）项目支出情况</w:t>
      </w:r>
    </w:p>
    <w:p>
      <w:pPr>
        <w:spacing w:line="560" w:lineRule="exact"/>
        <w:ind w:firstLine="300" w:firstLineChars="100"/>
        <w:rPr>
          <w:rFonts w:hint="eastAsia" w:eastAsia="仿宋"/>
          <w:sz w:val="30"/>
          <w:szCs w:val="30"/>
          <w:lang w:val="en-US" w:eastAsia="zh-CN"/>
        </w:rPr>
      </w:pPr>
      <w:r>
        <w:rPr>
          <w:rFonts w:hint="eastAsia" w:eastAsia="仿宋"/>
          <w:sz w:val="30"/>
          <w:szCs w:val="30"/>
        </w:rPr>
        <w:t>202</w:t>
      </w:r>
      <w:r>
        <w:rPr>
          <w:rFonts w:hint="eastAsia" w:eastAsia="仿宋"/>
          <w:sz w:val="30"/>
          <w:szCs w:val="30"/>
          <w:lang w:val="en-US" w:eastAsia="zh-CN"/>
        </w:rPr>
        <w:t>3</w:t>
      </w:r>
      <w:r>
        <w:rPr>
          <w:rFonts w:hint="eastAsia" w:eastAsia="仿宋"/>
          <w:sz w:val="30"/>
          <w:szCs w:val="30"/>
        </w:rPr>
        <w:t>年度，一般公共预算项目支出总计</w:t>
      </w:r>
      <w:r>
        <w:rPr>
          <w:rFonts w:hint="eastAsia" w:eastAsia="仿宋"/>
          <w:sz w:val="30"/>
          <w:szCs w:val="30"/>
          <w:lang w:val="en-US" w:eastAsia="zh-CN"/>
        </w:rPr>
        <w:t>29.97</w:t>
      </w:r>
      <w:r>
        <w:rPr>
          <w:rFonts w:hint="eastAsia" w:eastAsia="仿宋"/>
          <w:sz w:val="30"/>
          <w:szCs w:val="30"/>
        </w:rPr>
        <w:t>万元</w:t>
      </w:r>
      <w:r>
        <w:rPr>
          <w:rFonts w:hint="eastAsia" w:eastAsia="仿宋"/>
          <w:sz w:val="30"/>
          <w:szCs w:val="30"/>
          <w:lang w:val="en-US" w:eastAsia="zh-CN"/>
        </w:rPr>
        <w:t>。</w:t>
      </w:r>
    </w:p>
    <w:p>
      <w:pPr>
        <w:spacing w:line="560" w:lineRule="exact"/>
        <w:ind w:firstLine="600" w:firstLineChars="200"/>
        <w:rPr>
          <w:rFonts w:eastAsia="仿宋"/>
          <w:sz w:val="30"/>
          <w:szCs w:val="30"/>
        </w:rPr>
      </w:pPr>
      <w:r>
        <w:rPr>
          <w:rFonts w:hint="eastAsia" w:eastAsia="仿宋"/>
          <w:sz w:val="30"/>
          <w:szCs w:val="30"/>
          <w:lang w:val="en-US" w:eastAsia="zh-CN"/>
        </w:rPr>
        <w:t>我校</w:t>
      </w:r>
      <w:r>
        <w:rPr>
          <w:rFonts w:hint="eastAsia" w:eastAsia="仿宋"/>
          <w:sz w:val="30"/>
          <w:szCs w:val="30"/>
        </w:rPr>
        <w:t>严格按照申请资金工作内容，每学期初如实上报直饮水工程服务对象人数和临聘教师人数，根据学校实际情况实施项目资金的使用，所有资金严格按照财务管理制度</w:t>
      </w:r>
      <w:bookmarkStart w:id="0" w:name="_GoBack"/>
      <w:bookmarkEnd w:id="0"/>
      <w:r>
        <w:rPr>
          <w:rFonts w:hint="eastAsia" w:eastAsia="仿宋"/>
          <w:sz w:val="30"/>
          <w:szCs w:val="30"/>
        </w:rPr>
        <w:t>，会计核算及账务处理要求执行。实现了财务处理合理，会计核算规范。</w:t>
      </w:r>
    </w:p>
    <w:p>
      <w:pPr>
        <w:pStyle w:val="11"/>
        <w:spacing w:line="560" w:lineRule="exact"/>
        <w:ind w:left="0" w:leftChars="0" w:firstLine="0" w:firstLineChars="0"/>
        <w:rPr>
          <w:rFonts w:ascii="Times New Roman" w:hAnsi="Times New Roman" w:eastAsia="仿宋"/>
          <w:sz w:val="30"/>
          <w:szCs w:val="30"/>
        </w:rPr>
      </w:pPr>
      <w:r>
        <w:rPr>
          <w:rFonts w:ascii="Times New Roman" w:hAnsi="Times New Roman" w:eastAsia="仿宋"/>
          <w:sz w:val="30"/>
          <w:szCs w:val="30"/>
        </w:rPr>
        <w:t>三、政府性基金预算支出情况</w:t>
      </w:r>
    </w:p>
    <w:p>
      <w:pPr>
        <w:pStyle w:val="11"/>
        <w:spacing w:line="560" w:lineRule="exact"/>
        <w:ind w:firstLine="600"/>
        <w:rPr>
          <w:rFonts w:hint="default" w:ascii="Times New Roman" w:hAnsi="Times New Roman" w:eastAsia="仿宋"/>
          <w:sz w:val="30"/>
          <w:szCs w:val="30"/>
          <w:lang w:val="en-US" w:eastAsia="zh-CN"/>
        </w:rPr>
      </w:pPr>
      <w:r>
        <w:rPr>
          <w:rFonts w:hint="eastAsia" w:ascii="Times New Roman" w:hAnsi="Times New Roman" w:eastAsia="仿宋"/>
          <w:sz w:val="30"/>
          <w:szCs w:val="30"/>
          <w:lang w:val="en-US" w:eastAsia="zh-CN"/>
        </w:rPr>
        <w:t>2023年无</w:t>
      </w:r>
      <w:r>
        <w:rPr>
          <w:rFonts w:ascii="Times New Roman" w:hAnsi="Times New Roman" w:eastAsia="仿宋"/>
          <w:sz w:val="30"/>
          <w:szCs w:val="30"/>
        </w:rPr>
        <w:t>政府性基金预算支出</w:t>
      </w:r>
    </w:p>
    <w:p>
      <w:pPr>
        <w:pStyle w:val="11"/>
        <w:spacing w:line="560" w:lineRule="exact"/>
        <w:ind w:left="0" w:leftChars="0" w:firstLine="0" w:firstLineChars="0"/>
        <w:rPr>
          <w:rFonts w:ascii="Times New Roman" w:hAnsi="Times New Roman" w:eastAsia="仿宋"/>
          <w:sz w:val="30"/>
          <w:szCs w:val="30"/>
        </w:rPr>
      </w:pPr>
      <w:r>
        <w:rPr>
          <w:rFonts w:ascii="Times New Roman" w:hAnsi="Times New Roman" w:eastAsia="仿宋"/>
          <w:sz w:val="30"/>
          <w:szCs w:val="30"/>
        </w:rPr>
        <w:t>四、国有资本经营预算支出情况</w:t>
      </w:r>
    </w:p>
    <w:p>
      <w:pPr>
        <w:pStyle w:val="11"/>
        <w:spacing w:line="560" w:lineRule="exact"/>
        <w:ind w:firstLine="600"/>
        <w:rPr>
          <w:rFonts w:hint="default" w:ascii="Times New Roman" w:hAnsi="Times New Roman" w:eastAsia="仿宋"/>
          <w:sz w:val="30"/>
          <w:szCs w:val="30"/>
          <w:lang w:val="en-US" w:eastAsia="zh-CN"/>
        </w:rPr>
      </w:pPr>
      <w:r>
        <w:rPr>
          <w:rFonts w:hint="eastAsia" w:ascii="Times New Roman" w:hAnsi="Times New Roman" w:eastAsia="仿宋"/>
          <w:sz w:val="30"/>
          <w:szCs w:val="30"/>
          <w:lang w:val="en-US" w:eastAsia="zh-CN"/>
        </w:rPr>
        <w:t>2023年无</w:t>
      </w:r>
      <w:r>
        <w:rPr>
          <w:rFonts w:ascii="Times New Roman" w:hAnsi="Times New Roman" w:eastAsia="仿宋"/>
          <w:sz w:val="30"/>
          <w:szCs w:val="30"/>
        </w:rPr>
        <w:t>国有资本经营预算支出</w:t>
      </w:r>
    </w:p>
    <w:p>
      <w:pPr>
        <w:pStyle w:val="11"/>
        <w:spacing w:line="560" w:lineRule="exact"/>
        <w:ind w:left="0" w:leftChars="0" w:firstLine="0" w:firstLineChars="0"/>
        <w:rPr>
          <w:rFonts w:ascii="Times New Roman" w:hAnsi="Times New Roman" w:eastAsia="仿宋"/>
          <w:sz w:val="30"/>
          <w:szCs w:val="30"/>
        </w:rPr>
      </w:pPr>
      <w:r>
        <w:rPr>
          <w:rFonts w:ascii="Times New Roman" w:hAnsi="Times New Roman" w:eastAsia="仿宋"/>
          <w:sz w:val="30"/>
          <w:szCs w:val="30"/>
        </w:rPr>
        <w:t>五、社会保险基金预算支出情况</w:t>
      </w:r>
    </w:p>
    <w:p>
      <w:pPr>
        <w:spacing w:line="560" w:lineRule="exact"/>
        <w:ind w:firstLine="600" w:firstLineChars="200"/>
        <w:rPr>
          <w:rFonts w:hint="default" w:eastAsia="仿宋"/>
          <w:sz w:val="30"/>
          <w:szCs w:val="30"/>
          <w:lang w:val="en-US" w:eastAsia="zh-CN"/>
        </w:rPr>
      </w:pPr>
      <w:r>
        <w:rPr>
          <w:rFonts w:hint="eastAsia" w:eastAsia="仿宋"/>
          <w:sz w:val="30"/>
          <w:szCs w:val="30"/>
          <w:lang w:val="en-US" w:eastAsia="zh-CN"/>
        </w:rPr>
        <w:t>2023年无</w:t>
      </w:r>
      <w:r>
        <w:rPr>
          <w:rFonts w:ascii="Times New Roman" w:hAnsi="Times New Roman" w:eastAsia="仿宋"/>
          <w:sz w:val="30"/>
          <w:szCs w:val="30"/>
        </w:rPr>
        <w:t>社会保险基金预算支出</w:t>
      </w:r>
    </w:p>
    <w:p>
      <w:pPr>
        <w:spacing w:line="560" w:lineRule="exact"/>
        <w:rPr>
          <w:rFonts w:eastAsia="仿宋"/>
          <w:sz w:val="30"/>
          <w:szCs w:val="30"/>
        </w:rPr>
      </w:pPr>
      <w:r>
        <w:rPr>
          <w:rFonts w:eastAsia="仿宋"/>
          <w:sz w:val="30"/>
          <w:szCs w:val="30"/>
        </w:rPr>
        <w:t>六、部门整体支出绩效情况</w:t>
      </w:r>
    </w:p>
    <w:p>
      <w:pPr>
        <w:spacing w:line="560" w:lineRule="exact"/>
        <w:ind w:firstLine="450" w:firstLineChars="150"/>
        <w:rPr>
          <w:rFonts w:eastAsia="仿宋"/>
          <w:sz w:val="30"/>
          <w:szCs w:val="30"/>
        </w:rPr>
      </w:pPr>
      <w:r>
        <w:rPr>
          <w:rFonts w:hint="eastAsia" w:eastAsia="仿宋"/>
          <w:sz w:val="30"/>
          <w:szCs w:val="30"/>
        </w:rPr>
        <w:t>我校履职及履职效益情况良好。</w:t>
      </w:r>
    </w:p>
    <w:p>
      <w:pPr>
        <w:spacing w:line="560" w:lineRule="exact"/>
        <w:ind w:firstLine="450" w:firstLineChars="150"/>
        <w:rPr>
          <w:rFonts w:eastAsia="仿宋"/>
          <w:sz w:val="30"/>
          <w:szCs w:val="30"/>
        </w:rPr>
      </w:pPr>
      <w:r>
        <w:rPr>
          <w:rFonts w:hint="eastAsia" w:eastAsia="仿宋"/>
          <w:sz w:val="30"/>
          <w:szCs w:val="30"/>
        </w:rPr>
        <w:t>1、对各项支出严格按照预算额度进行控制、努力节约经费；</w:t>
      </w:r>
    </w:p>
    <w:p>
      <w:pPr>
        <w:spacing w:line="560" w:lineRule="exact"/>
        <w:ind w:firstLine="450" w:firstLineChars="150"/>
        <w:rPr>
          <w:rFonts w:eastAsia="仿宋"/>
          <w:sz w:val="30"/>
          <w:szCs w:val="30"/>
        </w:rPr>
      </w:pPr>
      <w:r>
        <w:rPr>
          <w:rFonts w:hint="eastAsia" w:eastAsia="仿宋"/>
          <w:sz w:val="30"/>
          <w:szCs w:val="30"/>
        </w:rPr>
        <w:t>2、各项工作均能够按时完成，且质量较高；</w:t>
      </w:r>
    </w:p>
    <w:p>
      <w:pPr>
        <w:pStyle w:val="11"/>
        <w:spacing w:line="560" w:lineRule="exact"/>
        <w:ind w:left="0" w:leftChars="0" w:firstLine="600" w:firstLineChars="200"/>
        <w:rPr>
          <w:rFonts w:hint="eastAsia" w:eastAsia="仿宋"/>
          <w:sz w:val="30"/>
          <w:szCs w:val="30"/>
        </w:rPr>
      </w:pPr>
      <w:r>
        <w:rPr>
          <w:rFonts w:hint="eastAsia" w:eastAsia="仿宋"/>
          <w:sz w:val="30"/>
          <w:szCs w:val="30"/>
        </w:rPr>
        <w:t>3、部门整体支出使用效果达到了预期。</w:t>
      </w:r>
    </w:p>
    <w:p>
      <w:pPr>
        <w:pStyle w:val="11"/>
        <w:spacing w:line="560" w:lineRule="exact"/>
        <w:ind w:left="0" w:leftChars="0" w:firstLine="0" w:firstLineChars="0"/>
        <w:rPr>
          <w:rFonts w:ascii="Times New Roman" w:hAnsi="Times New Roman" w:eastAsia="仿宋"/>
          <w:sz w:val="30"/>
          <w:szCs w:val="30"/>
        </w:rPr>
      </w:pPr>
      <w:r>
        <w:rPr>
          <w:rFonts w:ascii="Times New Roman" w:hAnsi="Times New Roman" w:eastAsia="仿宋"/>
          <w:sz w:val="30"/>
          <w:szCs w:val="30"/>
        </w:rPr>
        <w:t>七、存在的问题及原因分析</w:t>
      </w:r>
    </w:p>
    <w:p>
      <w:pPr>
        <w:spacing w:line="560" w:lineRule="exact"/>
        <w:ind w:firstLine="600" w:firstLineChars="200"/>
        <w:rPr>
          <w:rFonts w:hint="eastAsia" w:eastAsia="仿宋"/>
          <w:sz w:val="30"/>
          <w:szCs w:val="30"/>
        </w:rPr>
      </w:pPr>
      <w:r>
        <w:rPr>
          <w:rFonts w:hint="eastAsia" w:eastAsia="仿宋"/>
          <w:sz w:val="30"/>
          <w:szCs w:val="30"/>
        </w:rPr>
        <w:t>学校</w:t>
      </w:r>
      <w:r>
        <w:rPr>
          <w:rFonts w:eastAsia="仿宋"/>
          <w:sz w:val="30"/>
          <w:szCs w:val="30"/>
        </w:rPr>
        <w:t>工作按部就班，缺乏创新，在精度和深度上欠缺，还需要进一步完善。</w:t>
      </w:r>
    </w:p>
    <w:p>
      <w:pPr>
        <w:spacing w:line="560" w:lineRule="exact"/>
        <w:rPr>
          <w:rFonts w:eastAsia="仿宋"/>
          <w:sz w:val="30"/>
          <w:szCs w:val="30"/>
        </w:rPr>
      </w:pPr>
      <w:r>
        <w:rPr>
          <w:rFonts w:eastAsia="仿宋"/>
          <w:sz w:val="30"/>
          <w:szCs w:val="30"/>
        </w:rPr>
        <w:t>八、下一步改进措施</w:t>
      </w:r>
    </w:p>
    <w:p>
      <w:pPr>
        <w:pStyle w:val="5"/>
        <w:keepNext w:val="0"/>
        <w:keepLines w:val="0"/>
        <w:pageBreakBefore w:val="0"/>
        <w:widowControl w:val="0"/>
        <w:kinsoku/>
        <w:wordWrap/>
        <w:overflowPunct/>
        <w:topLinePunct w:val="0"/>
        <w:autoSpaceDE/>
        <w:autoSpaceDN/>
        <w:bidi w:val="0"/>
        <w:adjustRightInd/>
        <w:snapToGrid/>
        <w:spacing w:line="360" w:lineRule="auto"/>
        <w:ind w:firstLine="771" w:firstLineChars="257"/>
        <w:textAlignment w:val="auto"/>
        <w:rPr>
          <w:rFonts w:eastAsia="仿宋"/>
          <w:sz w:val="30"/>
          <w:szCs w:val="30"/>
        </w:rPr>
      </w:pPr>
      <w:r>
        <w:rPr>
          <w:rFonts w:hint="eastAsia" w:eastAsia="仿宋"/>
          <w:sz w:val="30"/>
          <w:szCs w:val="30"/>
        </w:rPr>
        <w:t>1、</w:t>
      </w:r>
      <w:r>
        <w:rPr>
          <w:rFonts w:eastAsia="仿宋"/>
          <w:sz w:val="30"/>
          <w:szCs w:val="30"/>
        </w:rPr>
        <w:t>准确编制预算</w:t>
      </w:r>
    </w:p>
    <w:p>
      <w:pPr>
        <w:pStyle w:val="5"/>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eastAsia="仿宋"/>
          <w:sz w:val="30"/>
          <w:szCs w:val="30"/>
        </w:rPr>
      </w:pPr>
      <w:r>
        <w:rPr>
          <w:rFonts w:eastAsia="仿宋"/>
          <w:sz w:val="30"/>
          <w:szCs w:val="30"/>
        </w:rPr>
        <w:t>细化预算编制工作，认真做好预算的编制。进一步加强</w:t>
      </w:r>
      <w:r>
        <w:rPr>
          <w:rFonts w:hint="eastAsia" w:eastAsia="仿宋"/>
          <w:sz w:val="30"/>
          <w:szCs w:val="30"/>
        </w:rPr>
        <w:t>学校</w:t>
      </w:r>
      <w:r>
        <w:rPr>
          <w:rFonts w:eastAsia="仿宋"/>
          <w:sz w:val="30"/>
          <w:szCs w:val="30"/>
        </w:rPr>
        <w:t>内部</w:t>
      </w:r>
      <w:r>
        <w:rPr>
          <w:rFonts w:hint="eastAsia" w:eastAsia="仿宋"/>
          <w:sz w:val="30"/>
          <w:szCs w:val="30"/>
        </w:rPr>
        <w:t>门</w:t>
      </w:r>
      <w:r>
        <w:rPr>
          <w:rFonts w:eastAsia="仿宋"/>
          <w:sz w:val="30"/>
          <w:szCs w:val="30"/>
        </w:rPr>
        <w:t>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p>
    <w:p>
      <w:pPr>
        <w:pStyle w:val="5"/>
        <w:keepNext w:val="0"/>
        <w:keepLines w:val="0"/>
        <w:pageBreakBefore w:val="0"/>
        <w:widowControl w:val="0"/>
        <w:kinsoku/>
        <w:wordWrap/>
        <w:overflowPunct/>
        <w:topLinePunct w:val="0"/>
        <w:autoSpaceDE/>
        <w:autoSpaceDN/>
        <w:bidi w:val="0"/>
        <w:adjustRightInd/>
        <w:snapToGrid/>
        <w:spacing w:line="360" w:lineRule="auto"/>
        <w:ind w:firstLine="621" w:firstLineChars="207"/>
        <w:textAlignment w:val="auto"/>
        <w:rPr>
          <w:rFonts w:eastAsia="仿宋"/>
          <w:sz w:val="30"/>
          <w:szCs w:val="30"/>
        </w:rPr>
      </w:pPr>
      <w:r>
        <w:rPr>
          <w:rFonts w:hint="eastAsia" w:eastAsia="仿宋"/>
          <w:sz w:val="30"/>
          <w:szCs w:val="30"/>
        </w:rPr>
        <w:t>2、</w:t>
      </w:r>
      <w:r>
        <w:rPr>
          <w:rFonts w:eastAsia="仿宋"/>
          <w:sz w:val="30"/>
          <w:szCs w:val="30"/>
        </w:rPr>
        <w:t>加强财务管理，认真学习政策</w:t>
      </w:r>
    </w:p>
    <w:p>
      <w:pPr>
        <w:pStyle w:val="5"/>
        <w:keepNext w:val="0"/>
        <w:keepLines w:val="0"/>
        <w:pageBreakBefore w:val="0"/>
        <w:widowControl w:val="0"/>
        <w:kinsoku/>
        <w:wordWrap/>
        <w:overflowPunct/>
        <w:topLinePunct w:val="0"/>
        <w:autoSpaceDE/>
        <w:autoSpaceDN/>
        <w:bidi w:val="0"/>
        <w:adjustRightInd/>
        <w:snapToGrid/>
        <w:spacing w:line="360" w:lineRule="auto"/>
        <w:ind w:firstLine="450" w:firstLineChars="150"/>
        <w:textAlignment w:val="auto"/>
        <w:rPr>
          <w:rFonts w:eastAsia="仿宋"/>
          <w:sz w:val="30"/>
          <w:szCs w:val="30"/>
        </w:rPr>
      </w:pPr>
      <w:r>
        <w:rPr>
          <w:rFonts w:hint="eastAsia" w:eastAsia="仿宋"/>
          <w:sz w:val="30"/>
          <w:szCs w:val="30"/>
        </w:rPr>
        <w:t>（1）</w:t>
      </w:r>
      <w:r>
        <w:rPr>
          <w:rFonts w:eastAsia="仿宋"/>
          <w:sz w:val="30"/>
          <w:szCs w:val="30"/>
        </w:rPr>
        <w:t>要加强单位财务管理，健全</w:t>
      </w:r>
      <w:r>
        <w:rPr>
          <w:rFonts w:hint="eastAsia" w:eastAsia="仿宋"/>
          <w:sz w:val="30"/>
          <w:szCs w:val="30"/>
        </w:rPr>
        <w:t>学校</w:t>
      </w:r>
      <w:r>
        <w:rPr>
          <w:rFonts w:eastAsia="仿宋"/>
          <w:sz w:val="30"/>
          <w:szCs w:val="30"/>
        </w:rPr>
        <w:t>财务管理制度体系，规范</w:t>
      </w:r>
      <w:r>
        <w:rPr>
          <w:rFonts w:hint="eastAsia" w:eastAsia="仿宋"/>
          <w:sz w:val="30"/>
          <w:szCs w:val="30"/>
        </w:rPr>
        <w:t>学校</w:t>
      </w:r>
      <w:r>
        <w:rPr>
          <w:rFonts w:eastAsia="仿宋"/>
          <w:sz w:val="30"/>
          <w:szCs w:val="30"/>
        </w:rPr>
        <w:t>财务行为。在费用报账支付时，按照预算规定的费用项目和用途进行资金使用审核、列报支付、财务核算，杜绝超支现象的发生。</w:t>
      </w:r>
    </w:p>
    <w:p>
      <w:pPr>
        <w:pStyle w:val="5"/>
        <w:keepNext w:val="0"/>
        <w:keepLines w:val="0"/>
        <w:pageBreakBefore w:val="0"/>
        <w:widowControl w:val="0"/>
        <w:kinsoku/>
        <w:wordWrap/>
        <w:overflowPunct/>
        <w:topLinePunct w:val="0"/>
        <w:autoSpaceDE/>
        <w:autoSpaceDN/>
        <w:bidi w:val="0"/>
        <w:adjustRightInd/>
        <w:snapToGrid/>
        <w:spacing w:line="360" w:lineRule="auto"/>
        <w:ind w:firstLine="471" w:firstLineChars="157"/>
        <w:textAlignment w:val="auto"/>
        <w:rPr>
          <w:rFonts w:eastAsia="仿宋"/>
          <w:sz w:val="30"/>
          <w:szCs w:val="30"/>
        </w:rPr>
      </w:pPr>
      <w:r>
        <w:rPr>
          <w:rFonts w:hint="eastAsia" w:eastAsia="仿宋"/>
          <w:sz w:val="30"/>
          <w:szCs w:val="30"/>
        </w:rPr>
        <w:t>（2）</w:t>
      </w:r>
      <w:r>
        <w:rPr>
          <w:rFonts w:eastAsia="仿宋"/>
          <w:sz w:val="30"/>
          <w:szCs w:val="30"/>
        </w:rPr>
        <w:t>建议加强政策学习，提高思想认识。组织相关人员认真学习《预算法》等相关法规、制度</w:t>
      </w:r>
      <w:r>
        <w:rPr>
          <w:rFonts w:hint="eastAsia" w:eastAsia="仿宋"/>
          <w:sz w:val="30"/>
          <w:szCs w:val="30"/>
        </w:rPr>
        <w:t>。</w:t>
      </w:r>
    </w:p>
    <w:p>
      <w:pPr>
        <w:pStyle w:val="5"/>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eastAsia="仿宋"/>
          <w:sz w:val="30"/>
          <w:szCs w:val="30"/>
        </w:rPr>
      </w:pPr>
      <w:r>
        <w:rPr>
          <w:rFonts w:hint="eastAsia" w:eastAsia="仿宋"/>
          <w:sz w:val="30"/>
          <w:szCs w:val="30"/>
        </w:rPr>
        <w:t>3、</w:t>
      </w:r>
      <w:r>
        <w:rPr>
          <w:rFonts w:eastAsia="仿宋"/>
          <w:sz w:val="30"/>
          <w:szCs w:val="30"/>
        </w:rPr>
        <w:t>加强预算执行力度，以减少沉淀资金</w:t>
      </w:r>
    </w:p>
    <w:p>
      <w:pPr>
        <w:pStyle w:val="5"/>
        <w:keepNext w:val="0"/>
        <w:keepLines w:val="0"/>
        <w:pageBreakBefore w:val="0"/>
        <w:widowControl w:val="0"/>
        <w:kinsoku/>
        <w:wordWrap/>
        <w:overflowPunct/>
        <w:topLinePunct w:val="0"/>
        <w:autoSpaceDE/>
        <w:autoSpaceDN/>
        <w:bidi w:val="0"/>
        <w:adjustRightInd/>
        <w:snapToGrid/>
        <w:spacing w:line="360" w:lineRule="auto"/>
        <w:ind w:firstLine="450" w:firstLineChars="150"/>
        <w:textAlignment w:val="auto"/>
        <w:rPr>
          <w:rFonts w:eastAsia="仿宋"/>
          <w:sz w:val="30"/>
          <w:szCs w:val="30"/>
        </w:rPr>
      </w:pPr>
      <w:r>
        <w:rPr>
          <w:rFonts w:hint="eastAsia" w:eastAsia="仿宋"/>
          <w:sz w:val="30"/>
          <w:szCs w:val="30"/>
        </w:rPr>
        <w:t>（1）</w:t>
      </w:r>
      <w:r>
        <w:rPr>
          <w:rFonts w:eastAsia="仿宋"/>
          <w:sz w:val="30"/>
          <w:szCs w:val="30"/>
        </w:rPr>
        <w:t>加快资金拨付。按照专项资金类型限定拨付期限</w:t>
      </w:r>
      <w:r>
        <w:rPr>
          <w:rFonts w:hint="eastAsia" w:eastAsia="仿宋"/>
          <w:sz w:val="30"/>
          <w:szCs w:val="30"/>
        </w:rPr>
        <w:t>，</w:t>
      </w:r>
      <w:r>
        <w:rPr>
          <w:rFonts w:eastAsia="仿宋"/>
          <w:sz w:val="30"/>
          <w:szCs w:val="30"/>
        </w:rPr>
        <w:t>对尚未明确具体项目的专项资金，要求主管部门在收到文件后15个工作日内确定项目计划。</w:t>
      </w:r>
    </w:p>
    <w:p>
      <w:pPr>
        <w:pStyle w:val="5"/>
        <w:keepNext w:val="0"/>
        <w:keepLines w:val="0"/>
        <w:pageBreakBefore w:val="0"/>
        <w:widowControl w:val="0"/>
        <w:kinsoku/>
        <w:wordWrap/>
        <w:overflowPunct/>
        <w:topLinePunct w:val="0"/>
        <w:autoSpaceDE/>
        <w:autoSpaceDN/>
        <w:bidi w:val="0"/>
        <w:adjustRightInd/>
        <w:snapToGrid/>
        <w:spacing w:line="360" w:lineRule="auto"/>
        <w:ind w:firstLine="450" w:firstLineChars="150"/>
        <w:textAlignment w:val="auto"/>
        <w:rPr>
          <w:rFonts w:eastAsia="仿宋"/>
          <w:sz w:val="30"/>
          <w:szCs w:val="30"/>
        </w:rPr>
      </w:pPr>
      <w:r>
        <w:rPr>
          <w:rFonts w:hint="eastAsia" w:eastAsia="仿宋"/>
          <w:sz w:val="30"/>
          <w:szCs w:val="30"/>
        </w:rPr>
        <w:t>（2）</w:t>
      </w:r>
      <w:r>
        <w:rPr>
          <w:rFonts w:eastAsia="仿宋"/>
          <w:sz w:val="30"/>
          <w:szCs w:val="30"/>
        </w:rPr>
        <w:t>加快督促项目工程的实施和验收，完善财务报账手续，防止项目资金滞留。</w:t>
      </w:r>
    </w:p>
    <w:p>
      <w:pPr>
        <w:spacing w:line="560" w:lineRule="exact"/>
        <w:rPr>
          <w:rFonts w:eastAsia="仿宋"/>
          <w:sz w:val="30"/>
          <w:szCs w:val="30"/>
        </w:rPr>
      </w:pPr>
      <w:r>
        <w:rPr>
          <w:rFonts w:eastAsia="仿宋"/>
          <w:sz w:val="30"/>
          <w:szCs w:val="30"/>
        </w:rPr>
        <w:t>九、绩效自评结果拟应用和公开情况</w:t>
      </w:r>
    </w:p>
    <w:p>
      <w:pPr>
        <w:spacing w:line="560" w:lineRule="exact"/>
        <w:ind w:firstLine="600" w:firstLineChars="200"/>
        <w:rPr>
          <w:rFonts w:eastAsia="仿宋"/>
          <w:sz w:val="30"/>
          <w:szCs w:val="30"/>
        </w:rPr>
      </w:pPr>
      <w:r>
        <w:rPr>
          <w:rFonts w:hint="eastAsia" w:eastAsia="仿宋"/>
          <w:sz w:val="30"/>
          <w:szCs w:val="30"/>
        </w:rPr>
        <w:t>按要求公开</w:t>
      </w:r>
    </w:p>
    <w:p>
      <w:pPr>
        <w:numPr>
          <w:ilvl w:val="0"/>
          <w:numId w:val="1"/>
        </w:numPr>
        <w:spacing w:line="560" w:lineRule="exact"/>
        <w:rPr>
          <w:rFonts w:eastAsia="仿宋"/>
          <w:sz w:val="30"/>
          <w:szCs w:val="30"/>
        </w:rPr>
      </w:pPr>
      <w:r>
        <w:rPr>
          <w:rFonts w:eastAsia="仿宋"/>
          <w:sz w:val="30"/>
          <w:szCs w:val="30"/>
        </w:rPr>
        <w:t>其他需要说明的情况</w:t>
      </w:r>
      <w:r>
        <w:rPr>
          <w:rFonts w:hint="eastAsia" w:eastAsia="仿宋"/>
          <w:sz w:val="30"/>
          <w:szCs w:val="30"/>
          <w:lang w:val="en-US" w:eastAsia="zh-CN"/>
        </w:rPr>
        <w:t xml:space="preserve"> </w:t>
      </w:r>
    </w:p>
    <w:p>
      <w:pPr>
        <w:numPr>
          <w:ilvl w:val="0"/>
          <w:numId w:val="0"/>
        </w:numPr>
        <w:spacing w:line="560" w:lineRule="exact"/>
        <w:rPr>
          <w:rFonts w:hint="default" w:eastAsia="仿宋"/>
          <w:sz w:val="30"/>
          <w:szCs w:val="30"/>
          <w:lang w:val="en-US"/>
        </w:rPr>
      </w:pPr>
      <w:r>
        <w:rPr>
          <w:rFonts w:hint="eastAsia" w:eastAsia="仿宋"/>
          <w:sz w:val="30"/>
          <w:szCs w:val="30"/>
          <w:lang w:val="en-US" w:eastAsia="zh-CN"/>
        </w:rPr>
        <w:t xml:space="preserve">    无</w:t>
      </w:r>
    </w:p>
    <w:sectPr>
      <w:headerReference r:id="rId3" w:type="default"/>
      <w:footerReference r:id="rId4" w:type="default"/>
      <w:footerReference r:id="rId5" w:type="even"/>
      <w:pgSz w:w="11905" w:h="16837"/>
      <w:pgMar w:top="1440" w:right="1701" w:bottom="1440" w:left="1701" w:header="720" w:footer="1077" w:gutter="0"/>
      <w:pgNumType w:start="1"/>
      <w:cols w:space="720" w:num="1"/>
      <w:docGrid w:linePitch="6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jc w:val="right"/>
      <w:rPr>
        <w:sz w:val="28"/>
        <w:szCs w:val="28"/>
      </w:rPr>
    </w:pPr>
    <w:r>
      <w:pict>
        <v:rect id="文本框1" o:spid="_x0000_s4097" o:spt="1" style="position:absolute;left:0pt;height:144pt;width:144pt;mso-position-horizontal:outside;mso-position-horizontal-relative:margin;mso-position-vertical:top;mso-wrap-style:none;z-index:251659264;mso-width-relative:page;mso-height-relative:page;" filled="f" stroked="f" coordsize="21600,21600">
          <v:path/>
          <v:fill on="f" focussize="0,0"/>
          <v:stroke on="f"/>
          <v:imagedata o:title=""/>
          <o:lock v:ext="edit" grouping="f" rotation="f" text="f" aspectratio="f"/>
          <v:textbox inset="0mm,0mm,0mm,0mm" style="mso-fit-shape-to-text:t;">
            <w:txbxContent>
              <w:p>
                <w:pPr>
                  <w:pStyle w:val="3"/>
                  <w:rPr>
                    <w:rStyle w:val="8"/>
                    <w:rFonts w:hint="eastAsia" w:ascii="仿宋_GB2312" w:eastAsia="仿宋_GB2312"/>
                    <w:sz w:val="28"/>
                    <w:szCs w:val="28"/>
                  </w:rPr>
                </w:pPr>
                <w:r>
                  <w:rPr>
                    <w:rFonts w:eastAsia="仿宋_GB2312"/>
                    <w:sz w:val="28"/>
                    <w:szCs w:val="28"/>
                  </w:rPr>
                  <w:t xml:space="preserve">— </w:t>
                </w:r>
                <w:r>
                  <w:rPr>
                    <w:rFonts w:eastAsia="仿宋_GB2312"/>
                    <w:sz w:val="28"/>
                    <w:szCs w:val="28"/>
                  </w:rPr>
                  <w:fldChar w:fldCharType="begin"/>
                </w:r>
                <w:r>
                  <w:rPr>
                    <w:rStyle w:val="8"/>
                    <w:rFonts w:eastAsia="仿宋_GB2312"/>
                    <w:sz w:val="28"/>
                    <w:szCs w:val="28"/>
                  </w:rPr>
                  <w:instrText xml:space="preserve">PAGE  </w:instrText>
                </w:r>
                <w:r>
                  <w:rPr>
                    <w:rFonts w:eastAsia="仿宋_GB2312"/>
                    <w:sz w:val="28"/>
                    <w:szCs w:val="28"/>
                  </w:rPr>
                  <w:fldChar w:fldCharType="separate"/>
                </w:r>
                <w:r>
                  <w:rPr>
                    <w:rStyle w:val="8"/>
                    <w:rFonts w:eastAsia="仿宋_GB2312"/>
                    <w:sz w:val="28"/>
                    <w:szCs w:val="28"/>
                  </w:rPr>
                  <w:t>2</w:t>
                </w:r>
                <w:r>
                  <w:rPr>
                    <w:rFonts w:eastAsia="仿宋_GB2312"/>
                    <w:sz w:val="28"/>
                    <w:szCs w:val="28"/>
                  </w:rPr>
                  <w:fldChar w:fldCharType="end"/>
                </w:r>
                <w:r>
                  <w:rPr>
                    <w:rFonts w:eastAsia="仿宋_GB2312"/>
                    <w:sz w:val="28"/>
                    <w:szCs w:val="28"/>
                  </w:rPr>
                  <w:t xml:space="preserve"> —</w:t>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separate"/>
    </w:r>
    <w:r>
      <w:rPr>
        <w:rStyle w:val="8"/>
      </w:rPr>
      <w:t>5</w:t>
    </w:r>
    <w:r>
      <w:fldChar w:fldCharType="end"/>
    </w:r>
  </w:p>
  <w:p>
    <w:pPr>
      <w:pStyle w:val="3"/>
      <w:ind w:right="360" w:firstLine="360"/>
      <w:rPr>
        <w:sz w:val="28"/>
        <w:szCs w:val="28"/>
      </w:rPr>
    </w:pPr>
    <w:r>
      <w:rPr>
        <w:rStyle w:val="8"/>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AA397D"/>
    <w:multiLevelType w:val="singleLevel"/>
    <w:tmpl w:val="99AA397D"/>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mVkNzBmYzUzMmQ0YTYyNWI1NDZlNzcxY2IyOWY3NWYifQ=="/>
  </w:docVars>
  <w:rsids>
    <w:rsidRoot w:val="00172A27"/>
    <w:rsid w:val="002E4AE9"/>
    <w:rsid w:val="00D31996"/>
    <w:rsid w:val="02F43AD0"/>
    <w:rsid w:val="079057C2"/>
    <w:rsid w:val="0C63666F"/>
    <w:rsid w:val="0D782A7C"/>
    <w:rsid w:val="13BE1F8A"/>
    <w:rsid w:val="164F2AAF"/>
    <w:rsid w:val="17D213AC"/>
    <w:rsid w:val="184D3DEA"/>
    <w:rsid w:val="189F41AB"/>
    <w:rsid w:val="18D3157B"/>
    <w:rsid w:val="19E31BDF"/>
    <w:rsid w:val="1D680E61"/>
    <w:rsid w:val="23241ECA"/>
    <w:rsid w:val="279F7E71"/>
    <w:rsid w:val="27D00A60"/>
    <w:rsid w:val="2A211289"/>
    <w:rsid w:val="2EF71206"/>
    <w:rsid w:val="2F1C2673"/>
    <w:rsid w:val="301A6E57"/>
    <w:rsid w:val="322F09B2"/>
    <w:rsid w:val="3AD05E59"/>
    <w:rsid w:val="3EF81DF6"/>
    <w:rsid w:val="417671F1"/>
    <w:rsid w:val="46EB1889"/>
    <w:rsid w:val="53556027"/>
    <w:rsid w:val="592A4855"/>
    <w:rsid w:val="59D91147"/>
    <w:rsid w:val="5A87540A"/>
    <w:rsid w:val="5F6D7A2E"/>
    <w:rsid w:val="60305FB3"/>
    <w:rsid w:val="6543482E"/>
    <w:rsid w:val="66770566"/>
    <w:rsid w:val="6DC7355E"/>
    <w:rsid w:val="6E354AFB"/>
    <w:rsid w:val="7032743A"/>
    <w:rsid w:val="74B63353"/>
    <w:rsid w:val="7A5628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link w:val="10"/>
    <w:qFormat/>
    <w:uiPriority w:val="0"/>
    <w:rPr>
      <w:rFonts w:ascii="宋体" w:hAnsi="Courier New" w:eastAsia="宋体"/>
      <w:kern w:val="2"/>
      <w:sz w:val="21"/>
      <w:szCs w:val="21"/>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character" w:styleId="8">
    <w:name w:val="page number"/>
    <w:basedOn w:val="7"/>
    <w:qFormat/>
    <w:uiPriority w:val="0"/>
  </w:style>
  <w:style w:type="character" w:styleId="9">
    <w:name w:val="Hyperlink"/>
    <w:basedOn w:val="7"/>
    <w:qFormat/>
    <w:uiPriority w:val="0"/>
    <w:rPr>
      <w:color w:val="0000FF"/>
      <w:u w:val="single"/>
    </w:rPr>
  </w:style>
  <w:style w:type="character" w:customStyle="1" w:styleId="10">
    <w:name w:val="纯文本 Char"/>
    <w:basedOn w:val="7"/>
    <w:link w:val="2"/>
    <w:qFormat/>
    <w:uiPriority w:val="0"/>
    <w:rPr>
      <w:rFonts w:ascii="宋体" w:hAnsi="Courier New" w:eastAsia="宋体"/>
      <w:kern w:val="2"/>
      <w:sz w:val="21"/>
      <w:szCs w:val="21"/>
      <w:lang w:val="en-US" w:eastAsia="zh-CN" w:bidi="ar-SA"/>
    </w:rPr>
  </w:style>
  <w:style w:type="paragraph" w:styleId="11">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Pages>
  <Words>2179</Words>
  <Characters>2414</Characters>
  <Lines>27</Lines>
  <Paragraphs>7</Paragraphs>
  <TotalTime>8</TotalTime>
  <ScaleCrop>false</ScaleCrop>
  <LinksUpToDate>false</LinksUpToDate>
  <CharactersWithSpaces>2646</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2020-06-30T07:57:00Z</dcterms:created>
  <dc:creator>Admin</dc:creator>
  <cp:lastModifiedBy>Administrator</cp:lastModifiedBy>
  <cp:lastPrinted>2023-02-01T08:40:00Z</cp:lastPrinted>
  <dcterms:modified xsi:type="dcterms:W3CDTF">2024-12-19T06:29:46Z</dcterms:modified>
  <dc:title>石财发〔2019〕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2637879D13A8469A923C7979D65F689C_13</vt:lpwstr>
  </property>
</Properties>
</file>