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8C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3" w:firstLineChars="200"/>
        <w:jc w:val="center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kern w:val="0"/>
          <w:sz w:val="36"/>
          <w:szCs w:val="36"/>
          <w:lang w:val="en-US" w:eastAsia="zh-CN"/>
        </w:rPr>
        <w:t>202</w:t>
      </w:r>
      <w:r>
        <w:rPr>
          <w:rFonts w:hint="eastAsia" w:eastAsia="方正小标宋简体" w:cs="Times New Roman"/>
          <w:b/>
          <w:bCs/>
          <w:color w:val="auto"/>
          <w:kern w:val="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36"/>
          <w:szCs w:val="36"/>
        </w:rPr>
        <w:t>年度</w:t>
      </w:r>
      <w:r>
        <w:rPr>
          <w:rFonts w:hint="eastAsia" w:eastAsia="方正小标宋简体" w:cs="Times New Roman"/>
          <w:b/>
          <w:bCs/>
          <w:color w:val="auto"/>
          <w:kern w:val="0"/>
          <w:sz w:val="36"/>
          <w:szCs w:val="36"/>
          <w:lang w:eastAsia="zh-CN"/>
        </w:rPr>
        <w:t>潇湘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kern w:val="0"/>
          <w:sz w:val="36"/>
          <w:szCs w:val="36"/>
          <w:lang w:val="en-US" w:eastAsia="zh-CN"/>
        </w:rPr>
        <w:t>街道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36"/>
          <w:szCs w:val="36"/>
        </w:rPr>
        <w:t>部门整体支出绩效自评报告</w:t>
      </w:r>
    </w:p>
    <w:p w14:paraId="00286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  <w:t>一、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部门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  <w:t>基本情况</w:t>
      </w:r>
    </w:p>
    <w:p w14:paraId="01117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（一）部门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概况</w:t>
      </w:r>
    </w:p>
    <w:p w14:paraId="173DE06B">
      <w:pPr>
        <w:pStyle w:val="7"/>
        <w:spacing w:line="560" w:lineRule="exact"/>
        <w:ind w:firstLineChars="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石鼓区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潇湘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街道位于衡阳市老城区中心地段，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东临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instrText xml:space="preserve"> HYPERLINK "https://baike.so.com/doc/5408752-5646740.html" \t "_blank" </w:instrTex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湘江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fldChar w:fldCharType="end"/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与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instrText xml:space="preserve"> HYPERLINK "https://baike.so.com/doc/5768921-5981692.html" \t "_blank" </w:instrTex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珠晖区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fldChar w:fldCharType="end"/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隔江相望，西至演武坪与青山街道相连，南达司前街与人民街道接壤，北傍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instrText xml:space="preserve"> HYPERLINK "https://baike.so.com/doc/6002397-6215374.html" \t "_blank" </w:instrTex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蒸水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fldChar w:fldCharType="end"/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与五一街道隔河为界。辖区含7个社区。办事处驻演武坪。</w:t>
      </w:r>
    </w:p>
    <w:p w14:paraId="11F714B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570" w:lineRule="exact"/>
        <w:ind w:left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潇湘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街道办事处是区委、区政府派驻机构，正科级全额拨款单位。本部门由有1个行政单位，3个二级事业单位、4个党政机构组成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行政单位具体为街道本级；3个二级事业单位具体为综合行政执法大队、社会事业综合服务中心（文化综合服务站、退役军人服务站）、政务服务中心；内设4个党政机构具体为党政综合办公室（基层党建工作办公室）、经济发展办公室、社会事务办公室、自然资源和生态环境办公室（社会治安综合治理和应急管理管理办公室）。</w:t>
      </w:r>
    </w:p>
    <w:p w14:paraId="5DC21C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部门绩效目标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设立情况</w:t>
      </w:r>
    </w:p>
    <w:p w14:paraId="3A898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部门绩效目标：按照国家政策、法规规定和政府工作实际情况，建立健全财务管理制度，将财政资金和街道所有资金纳入监管范围，保证资金足额、按时拨付，提高财政资金使用效率。</w:t>
      </w:r>
    </w:p>
    <w:p w14:paraId="6B973808"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  <w:t>一般公共预算支出情况</w:t>
      </w:r>
    </w:p>
    <w:p w14:paraId="3D668A9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Chars="200" w:right="0" w:rightChars="0" w:firstLine="643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（一）基本支出情况</w:t>
      </w:r>
    </w:p>
    <w:p w14:paraId="4202CB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2023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年本街道全年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收入总额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1382.17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万元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按收入性质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划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分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 xml:space="preserve">其中: 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财政拨款收入1382.17元。2023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年本街道全年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执行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数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1382.17万元，其中：基本支出839.59万元，项目支出542.58万元。</w:t>
      </w:r>
    </w:p>
    <w:p w14:paraId="5707C7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项目支出情况</w:t>
      </w:r>
    </w:p>
    <w:p w14:paraId="55358C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2023年项目支出542.58万元，主要包括：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auto"/>
          <w:lang w:val="en-US" w:eastAsia="zh-CN"/>
        </w:rPr>
        <w:t>镇街道劳保站人员经费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auto"/>
          <w:lang w:eastAsia="zh-CN"/>
        </w:rPr>
        <w:t>城市标准化基础设施维修经费、镇街社区武装专项经费、村社区信息经费、社区运转经费、社区惠民资金、社区网格化经费、社区及养老机构办公用房租金、社区工作经费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。</w:t>
      </w:r>
    </w:p>
    <w:p w14:paraId="38D19D1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  <w:t>三、政府性基金预算支出情况</w:t>
      </w:r>
    </w:p>
    <w:p w14:paraId="214D5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无</w:t>
      </w:r>
    </w:p>
    <w:p w14:paraId="591EEF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43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2"/>
          <w:sz w:val="32"/>
          <w:szCs w:val="32"/>
          <w:lang w:val="en-US" w:eastAsia="zh-CN" w:bidi="ar-SA"/>
        </w:rPr>
        <w:t>四、国有资本经营预算支出情况</w:t>
      </w:r>
    </w:p>
    <w:p w14:paraId="5D4D2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无</w:t>
      </w:r>
    </w:p>
    <w:p w14:paraId="4180921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43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2"/>
          <w:sz w:val="32"/>
          <w:szCs w:val="32"/>
          <w:lang w:val="en-US" w:eastAsia="zh-CN" w:bidi="ar-SA"/>
        </w:rPr>
        <w:t>社会保险基金预算支出情况</w:t>
      </w:r>
    </w:p>
    <w:p w14:paraId="3CF41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无</w:t>
      </w:r>
    </w:p>
    <w:p w14:paraId="3EBCF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  <w:t>、部门整体支出绩效情况</w:t>
      </w:r>
    </w:p>
    <w:p w14:paraId="2303446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潇湘街道建立健全部门预算管理制度，在工作中全面贯彻贯彻执行党的路线方针政策和国家地方法规，落实城区党委政府各项指示和决定，抓好辖区创建全国文明城市、巩固全国卫生城市、社会治安综合治理、文明创建等社会性群众性工作，坚持稳中求进工作总基调，坚持新发展理念，强化财政收支管理，牢固树立过“紧日子”思想，推进厉行节约，压缩一般性支出。</w:t>
      </w:r>
    </w:p>
    <w:p w14:paraId="36BECC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1、预算编制情况。严格按照《中华人民共和国预算法》和相关法律法规要求，根据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财政局的部署要求，按照保工资、保运转、保民生的支出顺序安排预算，财政资金实行统一编制，统一管理，人员经费和公用经费严格执行定额定员标准，各项支出真实全面反映。</w:t>
      </w:r>
    </w:p>
    <w:p w14:paraId="2E8F17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2、执行管理情况。街道在预算执行中严格执行街道财务管理相关规定，树立过紧日子的思想，严控“三公经费”及工作经费类等一般性支出，提高财政资金使用效益。</w:t>
      </w:r>
    </w:p>
    <w:p w14:paraId="22A5B16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3、决算编制情况。街道按实际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收入支出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情况编制决算报表，做到账证、账表、账实相符。</w:t>
      </w:r>
    </w:p>
    <w:p w14:paraId="47BABD3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43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七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  <w:t>、存在的问题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  <w:t>原因</w:t>
      </w:r>
    </w:p>
    <w:p w14:paraId="1E26A7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存在问题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及原因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：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绩效评价还处在起步实施阶段，财务人员对绩效评价的理解和掌握还有一个过程，对绩效评价结果的运用不够充分。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部分单位人员还存在重建设轻绩效的思想，对绩效评价的重要性认识还有待加强。</w:t>
      </w:r>
    </w:p>
    <w:p w14:paraId="029BB15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43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八、下一步改进措施</w:t>
      </w:r>
    </w:p>
    <w:p w14:paraId="23FA2B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改进措施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：要求相关单位加快项目支出进度、完工验收、资金报账进度等，进一步提高资金使用效益，积极按要求进行公示公开，同时加强对绩效管理和评价的学习，将绩效评价贯穿项目建设的全过程。</w:t>
      </w:r>
    </w:p>
    <w:p w14:paraId="21D49F63"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43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其他需要说明情况</w:t>
      </w:r>
    </w:p>
    <w:p w14:paraId="14FE5F35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无</w:t>
      </w:r>
    </w:p>
    <w:p w14:paraId="19EA890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09D01899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669E9D9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613EFD5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628A883A">
      <w:pPr>
        <w:spacing w:before="120" w:beforeLines="50"/>
        <w:jc w:val="center"/>
        <w:rPr>
          <w:b/>
          <w:bCs/>
          <w:kern w:val="0"/>
          <w:sz w:val="36"/>
          <w:szCs w:val="36"/>
        </w:rPr>
      </w:pPr>
      <w:r>
        <w:rPr>
          <w:b/>
          <w:bCs/>
          <w:kern w:val="0"/>
          <w:sz w:val="36"/>
          <w:szCs w:val="36"/>
        </w:rPr>
        <w:t>部门整体支出绩效目标申报表</w:t>
      </w:r>
    </w:p>
    <w:p w14:paraId="6CCAF846">
      <w:pPr>
        <w:spacing w:before="120" w:beforeLines="50"/>
        <w:jc w:val="center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（</w:t>
      </w:r>
      <w:r>
        <w:rPr>
          <w:rFonts w:hint="eastAsia"/>
          <w:kern w:val="0"/>
          <w:sz w:val="32"/>
          <w:szCs w:val="32"/>
        </w:rPr>
        <w:t>2023</w:t>
      </w:r>
      <w:r>
        <w:rPr>
          <w:kern w:val="0"/>
          <w:sz w:val="32"/>
          <w:szCs w:val="32"/>
        </w:rPr>
        <w:t>年度）</w:t>
      </w:r>
    </w:p>
    <w:p w14:paraId="008E2128">
      <w:pPr>
        <w:spacing w:line="360" w:lineRule="auto"/>
        <w:ind w:left="-420" w:leftChars="-200"/>
        <w:rPr>
          <w:kern w:val="0"/>
          <w:sz w:val="24"/>
        </w:rPr>
      </w:pPr>
      <w:r>
        <w:rPr>
          <w:kern w:val="0"/>
          <w:sz w:val="24"/>
        </w:rPr>
        <w:t>填报单位（盖章）</w:t>
      </w:r>
      <w:r>
        <w:rPr>
          <w:rFonts w:eastAsia="黑体"/>
          <w:kern w:val="0"/>
          <w:sz w:val="24"/>
        </w:rPr>
        <w:t>：</w:t>
      </w:r>
      <w:r>
        <w:rPr>
          <w:rFonts w:hint="eastAsia" w:eastAsia="黑体"/>
          <w:kern w:val="0"/>
          <w:sz w:val="24"/>
        </w:rPr>
        <w:t>石鼓区潇湘街道办事处</w:t>
      </w:r>
      <w:r>
        <w:rPr>
          <w:rFonts w:eastAsia="黑体"/>
          <w:kern w:val="0"/>
          <w:sz w:val="24"/>
        </w:rPr>
        <w:tab/>
      </w:r>
      <w:r>
        <w:rPr>
          <w:rFonts w:eastAsia="黑体"/>
          <w:kern w:val="0"/>
          <w:sz w:val="24"/>
        </w:rPr>
        <w:t xml:space="preserve">   </w:t>
      </w:r>
      <w:r>
        <w:rPr>
          <w:rFonts w:hint="eastAsia" w:eastAsia="黑体"/>
          <w:kern w:val="0"/>
          <w:sz w:val="24"/>
        </w:rPr>
        <w:t xml:space="preserve"> </w:t>
      </w:r>
      <w:r>
        <w:rPr>
          <w:rFonts w:eastAsia="黑体"/>
          <w:kern w:val="0"/>
          <w:sz w:val="24"/>
        </w:rPr>
        <w:t xml:space="preserve"> </w:t>
      </w:r>
      <w:r>
        <w:rPr>
          <w:kern w:val="0"/>
          <w:sz w:val="24"/>
        </w:rPr>
        <w:t>单位负责人（签名）：</w:t>
      </w:r>
    </w:p>
    <w:tbl>
      <w:tblPr>
        <w:tblStyle w:val="3"/>
        <w:tblpPr w:leftFromText="180" w:rightFromText="180" w:vertAnchor="text" w:horzAnchor="page" w:tblpX="1242" w:tblpY="36"/>
        <w:tblOverlap w:val="never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441"/>
        <w:gridCol w:w="2807"/>
        <w:gridCol w:w="3506"/>
      </w:tblGrid>
      <w:tr w14:paraId="17937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D89E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7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777D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石鼓区潇湘街道办事处　</w:t>
            </w:r>
          </w:p>
        </w:tc>
      </w:tr>
      <w:tr w14:paraId="4F24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425A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年度预算申请</w:t>
            </w:r>
          </w:p>
          <w:p w14:paraId="017A1C8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7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7744E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资金总额： 1382.17</w:t>
            </w:r>
          </w:p>
        </w:tc>
      </w:tr>
      <w:tr w14:paraId="44BDA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84493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000E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按收入性质分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6B14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按支出性质分</w:t>
            </w:r>
          </w:p>
        </w:tc>
      </w:tr>
      <w:tr w14:paraId="3823B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F931D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CA3E4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其中：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公共财政拨款：1382.17</w:t>
            </w:r>
          </w:p>
          <w:p w14:paraId="15BB67D6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209CF5DB">
            <w:pPr>
              <w:widowControl/>
              <w:ind w:firstLine="1260" w:firstLineChars="6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政府性基金拨款：</w:t>
            </w:r>
          </w:p>
          <w:p w14:paraId="0059B13E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0ADE3BDB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纳入专户管理的非税收入拨款：</w:t>
            </w:r>
          </w:p>
          <w:p w14:paraId="59BC9E76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6C4FDD5">
            <w:pPr>
              <w:ind w:firstLine="1890" w:firstLineChars="9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其他资金：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A33DB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其中：基本支出：839.59</w:t>
            </w:r>
          </w:p>
          <w:p w14:paraId="441673A4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1751D449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422E5CDE">
            <w:pPr>
              <w:widowControl/>
              <w:ind w:firstLine="630" w:firstLineChars="3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项目支出：542.58</w:t>
            </w:r>
          </w:p>
          <w:p w14:paraId="4B552B40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04EAB9C8"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</w:t>
            </w:r>
          </w:p>
        </w:tc>
      </w:tr>
      <w:tr w14:paraId="17D46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5AEE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部门职能职责概述</w:t>
            </w:r>
          </w:p>
        </w:tc>
        <w:tc>
          <w:tcPr>
            <w:tcW w:w="7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C14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1.在区委区政府的领导下，贯彻执行党路线、方针、政策和国家的各项法律、法规；负责街辖区内的地区性、群众性、公益性、社会性工作。</w:t>
            </w:r>
          </w:p>
          <w:p w14:paraId="549C9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2.负责精神文明建设工作，积极组织以提高市民素质为目的的活动，树立文明新风。 </w:t>
            </w:r>
          </w:p>
          <w:p w14:paraId="63718E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3.按照职责范围，负责街辖区内的城市建设和管理、市容环境卫生、环境保护等监督、管理、服务工作。</w:t>
            </w:r>
          </w:p>
          <w:p w14:paraId="335530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4.负责街辖区内的维护稳定及社会治安综合治理工作，依照有关规定做好出租屋和外来暂住人员的管理工作；负责做好禁毒、扫黑除恶等工作；负责民事调解，法律服务工作，维护居民的合法权益。 </w:t>
            </w:r>
          </w:p>
          <w:p w14:paraId="042871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5.负责社区建设和管理，积极开展社区服务工作，大力兴办福利事业，发动和组织社区成员开展各类公益活动；负责拥军优属、优抚安置、社会救济、社会福利、社区文化、科普、体育、教育等工作。</w:t>
            </w:r>
          </w:p>
          <w:p w14:paraId="59FFA60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6.发展街道经济，为街道经济组织提供人才、科技、信息和各种服务，以经济、法律和必要的行政手段推动街道经济发展和维护市场经济秩序。 </w:t>
            </w:r>
          </w:p>
          <w:p w14:paraId="6701419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7.负责计划生育、劳动就业、安全生产管理、初级卫生保健、民兵、兵役、侨务等工作。</w:t>
            </w:r>
          </w:p>
          <w:p w14:paraId="71D71E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8.指导和帮助居民委员会搞好组织建设和制度建设，发挥居委会的群众自治组织作用。</w:t>
            </w:r>
          </w:p>
          <w:p w14:paraId="6C21F5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9.配合有关部门做好房屋拆迁、防汛、防风、防火、动物防疫、防震、防灾和抢险工作。</w:t>
            </w:r>
          </w:p>
          <w:p w14:paraId="113F4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10.向区政府反映居民群众的意见和要求，办理人民群众来信来访事项。 </w:t>
            </w:r>
          </w:p>
          <w:p w14:paraId="5EB745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11.负责辖区内普法教育工作，维护老人、妇女儿童的合法权益。</w:t>
            </w:r>
          </w:p>
          <w:p w14:paraId="41130F8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12.负责辖区内安全生产和消防工作的指导、监督。</w:t>
            </w:r>
          </w:p>
          <w:p w14:paraId="396D21A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13.会同有关部门做好辖区内的企业服务、在地统计工作。</w:t>
            </w:r>
          </w:p>
          <w:p w14:paraId="58A6E6C5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14.承办区委区政府和上级部门交办的其他事项。</w:t>
            </w:r>
          </w:p>
        </w:tc>
      </w:tr>
      <w:tr w14:paraId="38D63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2425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整体绩效目标</w:t>
            </w:r>
          </w:p>
        </w:tc>
        <w:tc>
          <w:tcPr>
            <w:tcW w:w="7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7CA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在今年收支预算内，确保完成以下整体目标：</w:t>
            </w:r>
          </w:p>
          <w:p w14:paraId="4A00EC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1.强化执纪监督，构建党风廉政建设长效机制;</w:t>
            </w:r>
          </w:p>
          <w:p w14:paraId="4BFE3D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2.推进基层党建工作，深入推进全面从严治党;</w:t>
            </w:r>
          </w:p>
          <w:p w14:paraId="27F99B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3.强化意识形态工作，传播正能量;</w:t>
            </w:r>
          </w:p>
          <w:p w14:paraId="4BF8AD2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4.统筹做好工会、团委、妇联等群团工作;做好人大、政协工作，发挥参政议政和民主监督作用;</w:t>
            </w:r>
          </w:p>
          <w:p w14:paraId="21EF2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5.做好后勤保障，打造良好的工作环境;</w:t>
            </w:r>
          </w:p>
          <w:p w14:paraId="0438858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6.巩固国家卫生城市，全国文明城市建设成果;</w:t>
            </w:r>
          </w:p>
          <w:p w14:paraId="5B57D3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7.切实做好社会保障工作，完善社会保障体系;</w:t>
            </w:r>
          </w:p>
          <w:p w14:paraId="566A53A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8.提高辖区群众教育水平、卫生水平，丰富文体生活；</w:t>
            </w:r>
          </w:p>
          <w:p w14:paraId="7DC772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9.巩固和提高计生优质服务水平，促进人口均衡发展目标;</w:t>
            </w:r>
          </w:p>
          <w:p w14:paraId="6F161BA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10.大力实施“惠民暖心”行动，努力扩大社会就业;</w:t>
            </w:r>
          </w:p>
          <w:p w14:paraId="27ADBB9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11.建立四级网格指挥中心，实现辖区网格化管理，做好综治、平安创建工作，加强巡防，提高民众安全感;</w:t>
            </w:r>
          </w:p>
          <w:p w14:paraId="42D113F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12.处理好群众性突发事件、做好全年各个重点特护期工作;</w:t>
            </w:r>
          </w:p>
          <w:p w14:paraId="7BE923E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13.做好司法调解工作，社区矫正;</w:t>
            </w:r>
          </w:p>
          <w:p w14:paraId="3D458B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14.抓好安全生产与监督管理工作;</w:t>
            </w:r>
          </w:p>
          <w:p w14:paraId="5A4F33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15.打造环境整洁、交通秩序良好的市容环境，严格控制违建的增长;</w:t>
            </w:r>
          </w:p>
          <w:p w14:paraId="123209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16.确保重大汛情稳定控制，维护社会安全;</w:t>
            </w:r>
          </w:p>
          <w:p w14:paraId="642162A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17.深入持久开展污染防治攻坚战;</w:t>
            </w:r>
          </w:p>
          <w:p w14:paraId="6082AD0E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18.做好退役军人服务工作;</w:t>
            </w:r>
          </w:p>
        </w:tc>
      </w:tr>
      <w:tr w14:paraId="6968A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6A79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部门整体支出</w:t>
            </w:r>
          </w:p>
          <w:p w14:paraId="72D42C9A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年度绩效指标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6E58A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6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FEFF9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指标1：全面完成区政府下达的各项任务指标，在保质保量的前提下，努力提高效率。      </w:t>
            </w:r>
          </w:p>
          <w:p w14:paraId="05987765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指标2：以基层组织建设为抓手，强化干部队伍自身建设                                      </w:t>
            </w:r>
          </w:p>
          <w:p w14:paraId="54461E24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指标3:以推进项目建设为重点，增强经济发展后劲                                     </w:t>
            </w:r>
          </w:p>
          <w:p w14:paraId="7897F061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指标4：以精细化管理为抓手，提升辖区城市品质                                        </w:t>
            </w:r>
          </w:p>
          <w:p w14:paraId="019DBE95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指标5：以切实改善民生为目标，促进社会事业统筹发展</w:t>
            </w:r>
          </w:p>
        </w:tc>
      </w:tr>
      <w:tr w14:paraId="249C6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F762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7EB52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6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487CB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指标1：惩治群众身边的作风和腐败问题，营造风清气正环境，通过宣传，唱响主旋律，弘扬正能量，使辖区群众及时掌握政策信息，形成氛围</w:t>
            </w:r>
          </w:p>
          <w:p w14:paraId="1A8642E0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指标2：关爱孤寡老人、失学儿童，形成扶老爱幼的社会氛围，强化国防后备力量建设，保障人民群众生命和财产安全</w:t>
            </w:r>
          </w:p>
          <w:p w14:paraId="2519243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指标3：通过扫黑除恶行动，维护社会和谐稳定，建立四级网格指挥中心，实现辖区网格化管理，提高管理效率效果</w:t>
            </w:r>
          </w:p>
          <w:p w14:paraId="39C228A7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指标4：安全生产检查、宣传常态化，减少安全事故，保持辖区整洁，提升辖区形象，提高辖区群众幸福感</w:t>
            </w:r>
          </w:p>
          <w:p w14:paraId="14D0B5F5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指标5：通过防汛工作的开展，提高辖区防汛能力，改善交通状况，保障公路设施安全完好，对提高群众出行安全的作用</w:t>
            </w:r>
          </w:p>
        </w:tc>
      </w:tr>
      <w:tr w14:paraId="46A03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25EB9">
            <w:pPr>
              <w:widowControl/>
              <w:jc w:val="center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主管部门预审意见</w:t>
            </w:r>
          </w:p>
        </w:tc>
        <w:tc>
          <w:tcPr>
            <w:tcW w:w="7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6DD11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14:paraId="245C9D68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7A12ACF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 审核部门（签章）         年     月     日</w:t>
            </w:r>
          </w:p>
        </w:tc>
      </w:tr>
      <w:tr w14:paraId="17577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3F13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财政部门审核意见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16C07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区财政相关支出管理股室初审意见</w:t>
            </w:r>
          </w:p>
        </w:tc>
        <w:tc>
          <w:tcPr>
            <w:tcW w:w="6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1D1050">
            <w:pPr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审核部门（签章）         年     月     日</w:t>
            </w:r>
          </w:p>
        </w:tc>
      </w:tr>
      <w:tr w14:paraId="4E94B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B1796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F5C62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区财政预算股复核意见</w:t>
            </w:r>
          </w:p>
        </w:tc>
        <w:tc>
          <w:tcPr>
            <w:tcW w:w="6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CD14F5D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审核部门（签章）         年     月     日</w:t>
            </w:r>
          </w:p>
        </w:tc>
      </w:tr>
      <w:tr w14:paraId="2175C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4F09C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C9F1A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区财政绩效管理股审定意见</w:t>
            </w:r>
          </w:p>
        </w:tc>
        <w:tc>
          <w:tcPr>
            <w:tcW w:w="6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B85D12F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审核部门（签章）         年     月     日</w:t>
            </w:r>
          </w:p>
        </w:tc>
      </w:tr>
    </w:tbl>
    <w:p w14:paraId="38A9566B">
      <w:pPr>
        <w:tabs>
          <w:tab w:val="left" w:pos="1875"/>
        </w:tabs>
        <w:spacing w:line="600" w:lineRule="exact"/>
        <w:rPr>
          <w:rFonts w:eastAsia="仿宋_GB2312"/>
          <w:sz w:val="32"/>
          <w:szCs w:val="32"/>
        </w:rPr>
      </w:pPr>
      <w:r>
        <w:rPr>
          <w:kern w:val="0"/>
          <w:sz w:val="24"/>
        </w:rPr>
        <w:t xml:space="preserve">填表人（签名）：          联系电话：         填表日期： 年  月  日 </w:t>
      </w:r>
    </w:p>
    <w:p w14:paraId="36029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3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kern w:val="0"/>
          <w:sz w:val="36"/>
          <w:szCs w:val="36"/>
          <w:lang w:val="en-US" w:eastAsia="zh-CN"/>
        </w:rPr>
        <w:t>2023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36"/>
          <w:szCs w:val="36"/>
          <w:lang w:eastAsia="zh-CN"/>
        </w:rPr>
        <w:t>年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kern w:val="0"/>
          <w:sz w:val="36"/>
          <w:szCs w:val="36"/>
          <w:lang w:eastAsia="zh-CN"/>
        </w:rPr>
        <w:t>项目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36"/>
          <w:szCs w:val="36"/>
          <w:lang w:eastAsia="zh-CN"/>
        </w:rPr>
        <w:t>支出绩效自评报告</w:t>
      </w:r>
    </w:p>
    <w:p w14:paraId="57D1E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  <w:t>一、项目支出概况</w:t>
      </w:r>
    </w:p>
    <w:p w14:paraId="7B09E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（一）单位基本情况</w:t>
      </w:r>
    </w:p>
    <w:p w14:paraId="4775222D">
      <w:pPr>
        <w:pStyle w:val="7"/>
        <w:spacing w:line="560" w:lineRule="exact"/>
        <w:ind w:firstLineChars="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石鼓区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潇湘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街道位于衡阳市老城区中心地段，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东临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instrText xml:space="preserve"> HYPERLINK "https://baike.so.com/doc/5408752-5646740.html" \t "_blank" </w:instrTex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湘江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fldChar w:fldCharType="end"/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与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instrText xml:space="preserve"> HYPERLINK "https://baike.so.com/doc/5768921-5981692.html" \t "_blank" </w:instrTex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珠晖区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fldChar w:fldCharType="end"/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隔江相望，西至演武坪与青山街道相连，南达司前街与人民街道接壤，北傍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instrText xml:space="preserve"> HYPERLINK "https://baike.so.com/doc/6002397-6215374.html" \t "_blank" </w:instrTex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蒸水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fldChar w:fldCharType="end"/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</w:rPr>
        <w:t>与五一街道隔河为界。辖区含7个社区。办事处驻演武坪。</w:t>
      </w:r>
    </w:p>
    <w:p w14:paraId="15BF5F2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570" w:lineRule="exact"/>
        <w:ind w:left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潇湘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街道办事处是区委、区政府派驻机构，正科级全额拨款单位。本部门由有1个行政单位，3个二级事业单位、4个党政机构组成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行政单位具体为街道本级；3个二级事业单位具体为综合行政执法大队、社会事业综合服务中心（文化综合服务站、退役军人服务站）、政务服务中心；内设4个党政机构具体为党政综合办公室（基层党建工作办公室）、经济发展办公室、社会事务办公室、自然资源和生态环境办公室（社会治安综合治理和应急管理管理办公室）。</w:t>
      </w:r>
    </w:p>
    <w:p w14:paraId="1D901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（二） 项目资金基本情况包括预算基本性质、用途和主要内容、涉及范围</w:t>
      </w:r>
    </w:p>
    <w:p w14:paraId="5AA9BA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为保障日常工作的开展，合理运用社区运转、惠民等保资金，2023年项目支出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542.58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万元，主要包括： 村社区工作经费、社区惠民资金、村社区信息经费、社区网格化经费、社区运转经费、社区及养老机构办公用房租金。</w:t>
      </w:r>
    </w:p>
    <w:p w14:paraId="07A0E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（三）预算资金绩效目标，包括总体目标和年度目标</w:t>
      </w:r>
    </w:p>
    <w:p w14:paraId="17817C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1、总体目标：</w:t>
      </w:r>
    </w:p>
    <w:p w14:paraId="12573E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目标1：贯彻执行上级的各项方针政策，保障公民享有宪法规定的经济、政治和文化权利。</w:t>
      </w:r>
    </w:p>
    <w:p w14:paraId="21F3E0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目标2：加强综合治理，维护社会稳定，妥善处理突发性、群体性事件，调节和处理好各种利益矛盾和纠纷。</w:t>
      </w:r>
    </w:p>
    <w:p w14:paraId="788174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目标3：根据创建文明城市巩固卫生城市的需要，组织实行辖区内各种活动。</w:t>
      </w:r>
    </w:p>
    <w:p w14:paraId="7D8DE0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目标4：保障人员经费与日常运转。</w:t>
      </w:r>
    </w:p>
    <w:p w14:paraId="0CF9C3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2、年度目标：</w:t>
      </w:r>
    </w:p>
    <w:p w14:paraId="1CF3F9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建立健全财务管理制度，将财政资金和街道所有资金纳入监管范围，保证资金足额、按时拨付，提高财政资金使用效率，促进经济发展项目资金使用及管理情况。</w:t>
      </w:r>
    </w:p>
    <w:p w14:paraId="35DB7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340" w:leftChars="0" w:firstLine="643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二、项目资金使用及管理情况</w:t>
      </w:r>
    </w:p>
    <w:p w14:paraId="0C872F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（一）项目资金及自筹资金的安排落实、总投入等情况。</w:t>
      </w:r>
    </w:p>
    <w:p w14:paraId="675D98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2023年编制项目支出542.58万元，包括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auto"/>
          <w:lang w:val="en-US" w:eastAsia="zh-CN"/>
        </w:rPr>
        <w:t>镇街道劳保站人员经费16.61万元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auto"/>
          <w:lang w:eastAsia="zh-CN"/>
        </w:rPr>
        <w:t>城市标准化基础设施维修经费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auto"/>
          <w:lang w:val="en-US" w:eastAsia="zh-CN"/>
        </w:rPr>
        <w:t>70.00万元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auto"/>
          <w:lang w:eastAsia="zh-CN"/>
        </w:rPr>
        <w:t>、镇街社区武装专项经费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auto"/>
          <w:lang w:val="en-US" w:eastAsia="zh-CN"/>
        </w:rPr>
        <w:t>6.40万元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auto"/>
          <w:lang w:eastAsia="zh-CN"/>
        </w:rPr>
        <w:t>、村社区信息经费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auto"/>
          <w:lang w:val="en-US" w:eastAsia="zh-CN"/>
        </w:rPr>
        <w:t>0.84万元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auto"/>
          <w:lang w:eastAsia="zh-CN"/>
        </w:rPr>
        <w:t>、社区运转经费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auto"/>
          <w:lang w:val="en-US" w:eastAsia="zh-CN"/>
        </w:rPr>
        <w:t>402.50万元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auto"/>
          <w:lang w:eastAsia="zh-CN"/>
        </w:rPr>
        <w:t>、社区惠民资金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auto"/>
          <w:lang w:val="en-US" w:eastAsia="zh-CN"/>
        </w:rPr>
        <w:t>70.00万元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auto"/>
          <w:lang w:eastAsia="zh-CN"/>
        </w:rPr>
        <w:t>、社区网格化经费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auto"/>
          <w:lang w:val="en-US" w:eastAsia="zh-CN"/>
        </w:rPr>
        <w:t>21.50万元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auto"/>
          <w:lang w:eastAsia="zh-CN"/>
        </w:rPr>
        <w:t>、社区及养老机构办公用房租金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auto"/>
          <w:lang w:val="en-US" w:eastAsia="zh-CN"/>
        </w:rPr>
        <w:t>33.74万元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auto"/>
          <w:lang w:eastAsia="zh-CN"/>
        </w:rPr>
        <w:t>、社区工作经费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auto"/>
          <w:lang w:val="en-US" w:eastAsia="zh-CN"/>
        </w:rPr>
        <w:t>14.00万元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。</w:t>
      </w:r>
    </w:p>
    <w:p w14:paraId="40F149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（二）项目资金实际使用情况。</w:t>
      </w:r>
    </w:p>
    <w:p w14:paraId="346811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2023年项目支出全年预算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542.58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万元，实际项目支出数为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542.58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万元，年末结余0万元。支出效果符合预期。</w:t>
      </w:r>
    </w:p>
    <w:p w14:paraId="772BDA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（三）项目资金管理情况分析，主要包括管理制度、办法的制订及执行情况。</w:t>
      </w:r>
    </w:p>
    <w:p w14:paraId="239397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 xml:space="preserve">认真贯彻落实区委区政府财务政策相关要求，严格执行街道财务管理制度，项目支出严格按照部门预算执行，专款专用，不滞留不截留，专项资金使用范围以外的决不开支。   </w:t>
      </w:r>
    </w:p>
    <w:p w14:paraId="719EF7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三、项目支出组织实施情况</w:t>
      </w:r>
    </w:p>
    <w:p w14:paraId="1DC596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（一）项目资金使用管理情况，主要包括项目资金及项目管理制度建设、目常检查监督管理等情况。</w:t>
      </w:r>
    </w:p>
    <w:p w14:paraId="05F908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专项资金使用、管理坚持以下原则：1、做到专款专用。明确各项目资金的使用范围，严格按照申报要求使用专项资金，不得用于其他用途。2、实行专账核算。严格按照有关《政府会计制度》的规定进行账务处理。3、加快支付进度。成立单位负责人、财会、业务等人员组成的财政专项资金领导小组，负责资金的管理与追踪，确保专项资金及时、足额使用，保证项目按照进度推进。4、跟踪问效，责任追究。</w:t>
      </w:r>
    </w:p>
    <w:p w14:paraId="7C03AE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（二）项目组织实施情况，主要包括项目招投标、调整、竣工验收等情况</w:t>
      </w:r>
    </w:p>
    <w:p w14:paraId="27FDFB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根据项目下达计划，我单位编制了具体的实施方案，成立了项目领导小组、实施小组，制定了资金管理制度，保证项目顺利实施。</w:t>
      </w:r>
    </w:p>
    <w:p w14:paraId="4E577C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四、项目支出绩效情况</w:t>
      </w:r>
    </w:p>
    <w:p w14:paraId="440AE3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（一）项目支出决策情况</w:t>
      </w:r>
    </w:p>
    <w:p w14:paraId="668FE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1、项目立项：立项依据充分、立项程序规范</w:t>
      </w:r>
    </w:p>
    <w:p w14:paraId="5F84CC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2、绩效目标：绩效目标合理、明确。各项目设置了数量、质量、时效、成本、社会效益、经济效益、可持续影响和满意度等指标，绩效指标明确且均量化，与实际工作内容相符合。</w:t>
      </w:r>
    </w:p>
    <w:p w14:paraId="6682EE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（二）项目支出过程情况</w:t>
      </w:r>
    </w:p>
    <w:p w14:paraId="7C156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1、本单位项目资金到位及时</w:t>
      </w:r>
    </w:p>
    <w:p w14:paraId="1AE3DD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2、本单位预算执行情况良好</w:t>
      </w:r>
    </w:p>
    <w:p w14:paraId="365C44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3、本单位项目资金依据单位情况合理使用</w:t>
      </w:r>
    </w:p>
    <w:p w14:paraId="31F8D1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（三）项目支出产出情况</w:t>
      </w:r>
    </w:p>
    <w:p w14:paraId="079869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本单位各项目产出数量、产出质量、产出时效、产出成本，在2023年全年完成情况良好。</w:t>
      </w:r>
    </w:p>
    <w:p w14:paraId="7AE455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（四）项目支出效益情况</w:t>
      </w:r>
    </w:p>
    <w:p w14:paraId="598196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本单位各项目经济效益、生态效益、社会效益、可持续影响，在2023年全年效益情况良好。</w:t>
      </w:r>
    </w:p>
    <w:p w14:paraId="382063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五、主要经验做法、存在的问题及原因分析</w:t>
      </w:r>
    </w:p>
    <w:p w14:paraId="0CC06C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（一）基本经验及主要做法</w:t>
      </w:r>
    </w:p>
    <w:p w14:paraId="5CAA42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1、科学编制年初预算，缩小预算与执行的差异。</w:t>
      </w:r>
    </w:p>
    <w:p w14:paraId="2F4BBA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2、强化制度保障，加强项目资金管理</w:t>
      </w:r>
    </w:p>
    <w:p w14:paraId="2EF2A4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（二）存在的问题及原因分析</w:t>
      </w:r>
    </w:p>
    <w:p w14:paraId="668F7F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存在问题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及原因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：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绩效评价还处在起步实施阶段，财务人员对绩效评价的理解和掌握还有一个过程，对绩效评价结果的运用不够充分。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部分单位人员还存在重建设轻绩效的思想，对绩效评价的重要性认识还有待加强。</w:t>
      </w:r>
    </w:p>
    <w:p w14:paraId="00FCAA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六、有关建议</w:t>
      </w:r>
    </w:p>
    <w:p w14:paraId="3F0CD5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无</w:t>
      </w:r>
    </w:p>
    <w:p w14:paraId="63D385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七、其他需要说明的问题</w:t>
      </w:r>
    </w:p>
    <w:p w14:paraId="10A509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无</w:t>
      </w:r>
    </w:p>
    <w:p w14:paraId="56E913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655D42A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772BA6CF">
      <w:pPr>
        <w:spacing w:line="5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专项资金绩效目标申报表</w:t>
      </w:r>
    </w:p>
    <w:p w14:paraId="4EB6C9FE"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eastAsia="楷体_GB2312"/>
          <w:bCs/>
          <w:kern w:val="0"/>
          <w:sz w:val="32"/>
          <w:szCs w:val="32"/>
        </w:rPr>
        <w:t>（</w:t>
      </w:r>
      <w:r>
        <w:rPr>
          <w:rFonts w:hint="eastAsia" w:eastAsia="楷体_GB2312"/>
          <w:bCs/>
          <w:kern w:val="0"/>
          <w:sz w:val="32"/>
          <w:szCs w:val="32"/>
        </w:rPr>
        <w:t>2023</w:t>
      </w:r>
      <w:r>
        <w:rPr>
          <w:bCs/>
          <w:kern w:val="0"/>
          <w:sz w:val="32"/>
          <w:szCs w:val="32"/>
        </w:rPr>
        <w:t>年度</w:t>
      </w:r>
      <w:r>
        <w:rPr>
          <w:rFonts w:eastAsia="Malgun Gothic Semilight"/>
          <w:bCs/>
          <w:kern w:val="0"/>
          <w:sz w:val="32"/>
          <w:szCs w:val="32"/>
        </w:rPr>
        <w:t>）</w:t>
      </w:r>
    </w:p>
    <w:p w14:paraId="1E584385">
      <w:pPr>
        <w:widowControl/>
        <w:jc w:val="left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填报单位（盖章）</w:t>
      </w:r>
      <w:r>
        <w:rPr>
          <w:rFonts w:hint="eastAsia"/>
          <w:kern w:val="0"/>
          <w:sz w:val="20"/>
          <w:szCs w:val="20"/>
        </w:rPr>
        <w:t>石鼓区潇湘街道办事处</w:t>
      </w:r>
    </w:p>
    <w:tbl>
      <w:tblPr>
        <w:tblStyle w:val="3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66"/>
        <w:gridCol w:w="1513"/>
        <w:gridCol w:w="2835"/>
        <w:gridCol w:w="356"/>
        <w:gridCol w:w="1061"/>
        <w:gridCol w:w="1479"/>
      </w:tblGrid>
      <w:tr w14:paraId="0EAC1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4FA4495D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专项名称</w:t>
            </w:r>
          </w:p>
        </w:tc>
        <w:tc>
          <w:tcPr>
            <w:tcW w:w="1513" w:type="dxa"/>
            <w:noWrap w:val="0"/>
            <w:vAlign w:val="center"/>
          </w:tcPr>
          <w:p w14:paraId="1287B734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社区运转经费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2835" w:type="dxa"/>
            <w:noWrap w:val="0"/>
            <w:vAlign w:val="center"/>
          </w:tcPr>
          <w:p w14:paraId="61518A9D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专项属性</w:t>
            </w:r>
          </w:p>
        </w:tc>
        <w:tc>
          <w:tcPr>
            <w:tcW w:w="2896" w:type="dxa"/>
            <w:gridSpan w:val="3"/>
            <w:noWrap w:val="0"/>
            <w:vAlign w:val="center"/>
          </w:tcPr>
          <w:p w14:paraId="3B30F9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延续专项</w:t>
            </w:r>
            <w:r>
              <w:rPr>
                <w:kern w:val="0"/>
                <w:szCs w:val="21"/>
              </w:rPr>
              <w:sym w:font="Wingdings" w:char="F0FE"/>
            </w:r>
            <w:r>
              <w:rPr>
                <w:kern w:val="0"/>
                <w:szCs w:val="21"/>
              </w:rPr>
              <w:t xml:space="preserve">     新增专项□    </w:t>
            </w:r>
          </w:p>
        </w:tc>
      </w:tr>
      <w:tr w14:paraId="298CF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5E8A835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部门名称</w:t>
            </w:r>
          </w:p>
        </w:tc>
        <w:tc>
          <w:tcPr>
            <w:tcW w:w="1513" w:type="dxa"/>
            <w:noWrap w:val="0"/>
            <w:vAlign w:val="center"/>
          </w:tcPr>
          <w:p w14:paraId="017B74F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石鼓区潇湘街道办事处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2835" w:type="dxa"/>
            <w:noWrap w:val="0"/>
            <w:vAlign w:val="center"/>
          </w:tcPr>
          <w:p w14:paraId="358711D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资金总额（万元）</w:t>
            </w:r>
          </w:p>
        </w:tc>
        <w:tc>
          <w:tcPr>
            <w:tcW w:w="2896" w:type="dxa"/>
            <w:gridSpan w:val="3"/>
            <w:noWrap w:val="0"/>
            <w:vAlign w:val="center"/>
          </w:tcPr>
          <w:p w14:paraId="726B1B4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402.5</w:t>
            </w:r>
            <w:r>
              <w:rPr>
                <w:kern w:val="0"/>
                <w:szCs w:val="21"/>
              </w:rPr>
              <w:t>　</w:t>
            </w:r>
          </w:p>
        </w:tc>
      </w:tr>
      <w:tr w14:paraId="65D3F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62FE655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部门相应职能职责概述</w:t>
            </w:r>
          </w:p>
        </w:tc>
        <w:tc>
          <w:tcPr>
            <w:tcW w:w="7244" w:type="dxa"/>
            <w:gridSpan w:val="5"/>
            <w:noWrap w:val="0"/>
            <w:vAlign w:val="center"/>
          </w:tcPr>
          <w:p w14:paraId="41F8B52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推动区域经济的发展，提升城市管理、劳动保障、科教文体、安全生产工作质量，切实改善辖区居民群众生活环境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  <w:tr w14:paraId="2A6A3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74735235">
            <w:pPr>
              <w:widowControl/>
              <w:spacing w:line="280" w:lineRule="exact"/>
              <w:ind w:firstLine="422" w:firstLineChars="20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专项立项依据</w:t>
            </w:r>
          </w:p>
        </w:tc>
        <w:tc>
          <w:tcPr>
            <w:tcW w:w="7244" w:type="dxa"/>
            <w:gridSpan w:val="5"/>
            <w:noWrap w:val="0"/>
            <w:vAlign w:val="center"/>
          </w:tcPr>
          <w:p w14:paraId="16AC43A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 w:hAnsi="宋体"/>
                <w:kern w:val="0"/>
                <w:szCs w:val="21"/>
              </w:rPr>
              <w:t>区委或区政府发文</w:t>
            </w:r>
          </w:p>
        </w:tc>
      </w:tr>
      <w:tr w14:paraId="56646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76" w:type="dxa"/>
            <w:gridSpan w:val="2"/>
            <w:vMerge w:val="restart"/>
            <w:noWrap w:val="0"/>
            <w:vAlign w:val="center"/>
          </w:tcPr>
          <w:p w14:paraId="585F5C7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专项实施  进度计划</w:t>
            </w:r>
          </w:p>
        </w:tc>
        <w:tc>
          <w:tcPr>
            <w:tcW w:w="1513" w:type="dxa"/>
            <w:noWrap w:val="0"/>
            <w:vAlign w:val="center"/>
          </w:tcPr>
          <w:p w14:paraId="33F65EC4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专项实施内容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 w14:paraId="2DCE0FD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 w14:paraId="0FBA7DA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计划完成时间</w:t>
            </w:r>
          </w:p>
        </w:tc>
      </w:tr>
      <w:tr w14:paraId="1CD12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76" w:type="dxa"/>
            <w:gridSpan w:val="2"/>
            <w:vMerge w:val="continue"/>
            <w:noWrap w:val="0"/>
            <w:vAlign w:val="center"/>
          </w:tcPr>
          <w:p w14:paraId="6A9C30E0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0A6ECCD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保障社区运转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 w14:paraId="795DD3D4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2023.01.01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 w14:paraId="705823AC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2023.12.31</w:t>
            </w:r>
            <w:r>
              <w:rPr>
                <w:kern w:val="0"/>
                <w:szCs w:val="21"/>
              </w:rPr>
              <w:t>　</w:t>
            </w:r>
          </w:p>
        </w:tc>
      </w:tr>
      <w:tr w14:paraId="50305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56CB125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专项长期  绩效目标</w:t>
            </w:r>
          </w:p>
        </w:tc>
        <w:tc>
          <w:tcPr>
            <w:tcW w:w="7244" w:type="dxa"/>
            <w:gridSpan w:val="5"/>
            <w:noWrap w:val="0"/>
            <w:vAlign w:val="center"/>
          </w:tcPr>
          <w:p w14:paraId="5A0AA6D0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全力确保社区服务中心能够满足居民群众的基本服务需求，确保社区基层工作的正常运转，促进社区整体功能的充分发挥</w:t>
            </w:r>
          </w:p>
        </w:tc>
      </w:tr>
      <w:tr w14:paraId="06FE6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514F556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专项年度  绩效目标</w:t>
            </w:r>
          </w:p>
        </w:tc>
        <w:tc>
          <w:tcPr>
            <w:tcW w:w="7244" w:type="dxa"/>
            <w:gridSpan w:val="5"/>
            <w:noWrap w:val="0"/>
            <w:vAlign w:val="center"/>
          </w:tcPr>
          <w:p w14:paraId="194F83A1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强化基层工作经费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着力建设一支数量充足、结构合理、管理规范、素质优良的社区工作者队伍，切实保障社区工作经费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  <w:tr w14:paraId="6FCE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 w14:paraId="17B5FBE8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专项年度绩效指标</w:t>
            </w:r>
          </w:p>
        </w:tc>
        <w:tc>
          <w:tcPr>
            <w:tcW w:w="1566" w:type="dxa"/>
            <w:noWrap w:val="0"/>
            <w:vAlign w:val="center"/>
          </w:tcPr>
          <w:p w14:paraId="47F0663A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一级指标</w:t>
            </w:r>
          </w:p>
        </w:tc>
        <w:tc>
          <w:tcPr>
            <w:tcW w:w="1513" w:type="dxa"/>
            <w:noWrap w:val="0"/>
            <w:vAlign w:val="center"/>
          </w:tcPr>
          <w:p w14:paraId="3803B96C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二级指标</w:t>
            </w:r>
          </w:p>
        </w:tc>
        <w:tc>
          <w:tcPr>
            <w:tcW w:w="2835" w:type="dxa"/>
            <w:noWrap w:val="0"/>
            <w:vAlign w:val="center"/>
          </w:tcPr>
          <w:p w14:paraId="4CCDD9FB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指标内容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02E3C69D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指标值</w:t>
            </w:r>
          </w:p>
        </w:tc>
        <w:tc>
          <w:tcPr>
            <w:tcW w:w="1479" w:type="dxa"/>
            <w:noWrap w:val="0"/>
            <w:vAlign w:val="center"/>
          </w:tcPr>
          <w:p w14:paraId="019627B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</w:p>
        </w:tc>
      </w:tr>
      <w:tr w14:paraId="5E95E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08A93BBB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restart"/>
            <w:noWrap w:val="0"/>
            <w:textDirection w:val="tbRlV"/>
            <w:vAlign w:val="center"/>
          </w:tcPr>
          <w:p w14:paraId="5980ECD6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</w:t>
            </w:r>
          </w:p>
        </w:tc>
        <w:tc>
          <w:tcPr>
            <w:tcW w:w="1513" w:type="dxa"/>
            <w:noWrap w:val="0"/>
            <w:vAlign w:val="center"/>
          </w:tcPr>
          <w:p w14:paraId="1C9CA8CB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835" w:type="dxa"/>
            <w:noWrap w:val="0"/>
            <w:vAlign w:val="center"/>
          </w:tcPr>
          <w:p w14:paraId="49F4E1F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社区</w:t>
            </w:r>
            <w:r>
              <w:rPr>
                <w:kern w:val="0"/>
                <w:szCs w:val="21"/>
              </w:rPr>
              <w:t>日常行政事务</w:t>
            </w:r>
            <w:r>
              <w:rPr>
                <w:rFonts w:hint="eastAsia"/>
                <w:kern w:val="0"/>
                <w:szCs w:val="21"/>
              </w:rPr>
              <w:t>处理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46BDE72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7个社区</w:t>
            </w:r>
          </w:p>
        </w:tc>
        <w:tc>
          <w:tcPr>
            <w:tcW w:w="1479" w:type="dxa"/>
            <w:noWrap w:val="0"/>
            <w:vAlign w:val="center"/>
          </w:tcPr>
          <w:p w14:paraId="1BE05C2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F322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512BE85D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2EA9A304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2FC8E4EC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835" w:type="dxa"/>
            <w:noWrap w:val="0"/>
            <w:vAlign w:val="center"/>
          </w:tcPr>
          <w:p w14:paraId="20A5A171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按照区委区政府、计生、安监、城管等部门下达安排的重点工作完成任务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39E39EDA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100%</w:t>
            </w:r>
            <w:r>
              <w:rPr>
                <w:kern w:val="0"/>
                <w:szCs w:val="21"/>
              </w:rPr>
              <w:t>达到各级部门的要求</w:t>
            </w:r>
          </w:p>
        </w:tc>
        <w:tc>
          <w:tcPr>
            <w:tcW w:w="1479" w:type="dxa"/>
            <w:noWrap w:val="0"/>
            <w:vAlign w:val="center"/>
          </w:tcPr>
          <w:p w14:paraId="7B52EF1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DF45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20AB114C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5667FCC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5A4E75C7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835" w:type="dxa"/>
            <w:noWrap w:val="0"/>
            <w:vAlign w:val="center"/>
          </w:tcPr>
          <w:p w14:paraId="10D7EF8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以目标责任书为准，认真跟进时序进度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08C72C9A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2023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1月</w:t>
            </w:r>
            <w:r>
              <w:rPr>
                <w:kern w:val="0"/>
                <w:szCs w:val="21"/>
              </w:rPr>
              <w:t>-12月</w:t>
            </w:r>
          </w:p>
        </w:tc>
        <w:tc>
          <w:tcPr>
            <w:tcW w:w="1479" w:type="dxa"/>
            <w:noWrap w:val="0"/>
            <w:vAlign w:val="center"/>
          </w:tcPr>
          <w:p w14:paraId="53F3B60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0C1E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324714BD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158EE3F5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2D1F5039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835" w:type="dxa"/>
            <w:noWrap w:val="0"/>
            <w:vAlign w:val="center"/>
          </w:tcPr>
          <w:p w14:paraId="299DB761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根据2023年工作安排经费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139C19EC">
            <w:pPr>
              <w:ind w:firstLine="105" w:firstLineChars="5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402.5万</w:t>
            </w:r>
          </w:p>
        </w:tc>
        <w:tc>
          <w:tcPr>
            <w:tcW w:w="1479" w:type="dxa"/>
            <w:noWrap w:val="0"/>
            <w:vAlign w:val="center"/>
          </w:tcPr>
          <w:p w14:paraId="308C4DE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26F3C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04D261DF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restart"/>
            <w:noWrap w:val="0"/>
            <w:textDirection w:val="tbRlV"/>
            <w:vAlign w:val="center"/>
          </w:tcPr>
          <w:p w14:paraId="3A07E5AC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</w:p>
        </w:tc>
        <w:tc>
          <w:tcPr>
            <w:tcW w:w="1513" w:type="dxa"/>
            <w:noWrap w:val="0"/>
            <w:vAlign w:val="center"/>
          </w:tcPr>
          <w:p w14:paraId="220DB3BA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835" w:type="dxa"/>
            <w:noWrap w:val="0"/>
            <w:vAlign w:val="center"/>
          </w:tcPr>
          <w:p w14:paraId="3322B3FA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建立化解社会矛盾机制，最大限度地减少不和谐因素，为</w:t>
            </w:r>
            <w:r>
              <w:rPr>
                <w:rFonts w:hint="eastAsia"/>
                <w:kern w:val="0"/>
                <w:szCs w:val="21"/>
              </w:rPr>
              <w:t>城区的经济</w:t>
            </w:r>
            <w:r>
              <w:rPr>
                <w:kern w:val="0"/>
                <w:szCs w:val="21"/>
              </w:rPr>
              <w:t>发展创造和谐稳定的社会环境。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5440DDE4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t>各项事业持续健康发展</w:t>
            </w:r>
            <w:r>
              <w:rPr>
                <w:kern w:val="0"/>
                <w:szCs w:val="21"/>
              </w:rPr>
              <w:t>，提高</w:t>
            </w:r>
            <w:r>
              <w:rPr>
                <w:rFonts w:hint="eastAsia"/>
                <w:kern w:val="0"/>
                <w:szCs w:val="21"/>
              </w:rPr>
              <w:t>居民</w:t>
            </w:r>
            <w:r>
              <w:rPr>
                <w:kern w:val="0"/>
                <w:szCs w:val="21"/>
              </w:rPr>
              <w:t>生活水平</w:t>
            </w:r>
          </w:p>
        </w:tc>
        <w:tc>
          <w:tcPr>
            <w:tcW w:w="1479" w:type="dxa"/>
            <w:noWrap w:val="0"/>
            <w:vAlign w:val="center"/>
          </w:tcPr>
          <w:p w14:paraId="01AAC6D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254F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16F5BB91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34F86E0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44FF41CC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835" w:type="dxa"/>
            <w:noWrap w:val="0"/>
            <w:vAlign w:val="center"/>
          </w:tcPr>
          <w:p w14:paraId="19A8517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t>完成</w:t>
            </w:r>
            <w:r>
              <w:rPr>
                <w:rFonts w:hint="eastAsia"/>
              </w:rPr>
              <w:t>社区</w:t>
            </w:r>
            <w:r>
              <w:t>职能任务，提高单位公共服务水平，维护社会秩序，营造良好生产生活环境，促进社会和谐稳定。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6CA0D33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提升居民健康</w:t>
            </w:r>
            <w:r>
              <w:t>，</w:t>
            </w:r>
            <w:r>
              <w:rPr>
                <w:kern w:val="0"/>
                <w:szCs w:val="21"/>
              </w:rPr>
              <w:t>改善人口素质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t>人民群众安居乐业</w:t>
            </w:r>
          </w:p>
        </w:tc>
        <w:tc>
          <w:tcPr>
            <w:tcW w:w="1479" w:type="dxa"/>
            <w:noWrap w:val="0"/>
            <w:vAlign w:val="center"/>
          </w:tcPr>
          <w:p w14:paraId="763944C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4293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0A0E0BD7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1B75BB8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7AF54A76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2835" w:type="dxa"/>
            <w:noWrap w:val="0"/>
            <w:vAlign w:val="center"/>
          </w:tcPr>
          <w:p w14:paraId="03EEF964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提高了辖区安定、和谐的社会环境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通过对社区、街道周边道路的整治，辖区居民出行更加便利，生活更加方便。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78973C8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人与自然和谐发展，维护生态与经济的平衡发展</w:t>
            </w:r>
          </w:p>
        </w:tc>
        <w:tc>
          <w:tcPr>
            <w:tcW w:w="1479" w:type="dxa"/>
            <w:noWrap w:val="0"/>
            <w:vAlign w:val="center"/>
          </w:tcPr>
          <w:p w14:paraId="51F4E01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DC5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7BED9D3F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75F55C25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08945644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835" w:type="dxa"/>
            <w:noWrap w:val="0"/>
            <w:vAlign w:val="center"/>
          </w:tcPr>
          <w:p w14:paraId="3785ED8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kern w:val="0"/>
                <w:szCs w:val="21"/>
              </w:rPr>
              <w:t>推进社会矛盾化解、社会管理创新、公正廉洁执法三项重点，努力创建和谐社会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72A079D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　</w:t>
            </w:r>
            <w:r>
              <w:rPr>
                <w:rFonts w:hint="eastAsia" w:eastAsia="仿宋"/>
                <w:kern w:val="0"/>
                <w:szCs w:val="21"/>
              </w:rPr>
              <w:t>基本和谐</w:t>
            </w:r>
          </w:p>
        </w:tc>
        <w:tc>
          <w:tcPr>
            <w:tcW w:w="1479" w:type="dxa"/>
            <w:noWrap w:val="0"/>
            <w:vAlign w:val="center"/>
          </w:tcPr>
          <w:p w14:paraId="2AD7424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D557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03D48A40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0140784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2DBB2C02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社会公众或服务对象满意度指标</w:t>
            </w:r>
          </w:p>
        </w:tc>
        <w:tc>
          <w:tcPr>
            <w:tcW w:w="2835" w:type="dxa"/>
            <w:noWrap w:val="0"/>
            <w:vAlign w:val="center"/>
          </w:tcPr>
          <w:p w14:paraId="1077C9D2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kern w:val="0"/>
                <w:szCs w:val="21"/>
              </w:rPr>
              <w:t>群众满意度测评达9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%以上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639DD9B5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　</w:t>
            </w:r>
            <w:r>
              <w:rPr>
                <w:kern w:val="0"/>
                <w:szCs w:val="21"/>
              </w:rPr>
              <w:t>9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%</w:t>
            </w:r>
            <w:r>
              <w:rPr>
                <w:rFonts w:hint="eastAsia"/>
                <w:kern w:val="0"/>
                <w:szCs w:val="21"/>
              </w:rPr>
              <w:t>以上</w:t>
            </w:r>
          </w:p>
        </w:tc>
        <w:tc>
          <w:tcPr>
            <w:tcW w:w="1479" w:type="dxa"/>
            <w:noWrap w:val="0"/>
            <w:vAlign w:val="center"/>
          </w:tcPr>
          <w:p w14:paraId="52C59AD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7FDE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3A47C18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专项实施</w:t>
            </w:r>
          </w:p>
          <w:p w14:paraId="57F9730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保障措施</w:t>
            </w:r>
          </w:p>
        </w:tc>
        <w:tc>
          <w:tcPr>
            <w:tcW w:w="7244" w:type="dxa"/>
            <w:gridSpan w:val="5"/>
            <w:noWrap w:val="0"/>
            <w:vAlign w:val="center"/>
          </w:tcPr>
          <w:p w14:paraId="4827BA0D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根据相关文件要求，全面落实社区工作经费，严格按照我区城市管理和财政管理体制，落实财权与事权相匹配原则。</w:t>
            </w:r>
          </w:p>
        </w:tc>
      </w:tr>
      <w:tr w14:paraId="10EC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5CE76F7D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主管部门预审意见</w:t>
            </w:r>
          </w:p>
        </w:tc>
        <w:tc>
          <w:tcPr>
            <w:tcW w:w="7244" w:type="dxa"/>
            <w:gridSpan w:val="5"/>
            <w:noWrap w:val="0"/>
            <w:vAlign w:val="center"/>
          </w:tcPr>
          <w:p w14:paraId="3E74E603">
            <w:pPr>
              <w:widowControl/>
              <w:spacing w:line="280" w:lineRule="exact"/>
              <w:ind w:right="420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（盖章）</w:t>
            </w:r>
          </w:p>
          <w:p w14:paraId="5CDB80C4"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   月   日</w:t>
            </w:r>
          </w:p>
        </w:tc>
      </w:tr>
      <w:tr w14:paraId="13872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33AF2D7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区财政相关支出管理股室初审意见</w:t>
            </w:r>
          </w:p>
        </w:tc>
        <w:tc>
          <w:tcPr>
            <w:tcW w:w="7244" w:type="dxa"/>
            <w:gridSpan w:val="5"/>
            <w:noWrap w:val="0"/>
            <w:vAlign w:val="center"/>
          </w:tcPr>
          <w:p w14:paraId="67317C89">
            <w:pPr>
              <w:widowControl/>
              <w:spacing w:line="280" w:lineRule="exact"/>
              <w:ind w:right="420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（盖章）</w:t>
            </w:r>
          </w:p>
          <w:p w14:paraId="01A32023"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   月   日</w:t>
            </w:r>
          </w:p>
        </w:tc>
      </w:tr>
      <w:tr w14:paraId="5C504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09D6E46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区财政预算股复核意见</w:t>
            </w:r>
          </w:p>
        </w:tc>
        <w:tc>
          <w:tcPr>
            <w:tcW w:w="7244" w:type="dxa"/>
            <w:gridSpan w:val="5"/>
            <w:noWrap w:val="0"/>
            <w:vAlign w:val="center"/>
          </w:tcPr>
          <w:p w14:paraId="25D8F35E">
            <w:pPr>
              <w:widowControl/>
              <w:spacing w:line="280" w:lineRule="exact"/>
              <w:ind w:right="420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kern w:val="0"/>
                <w:sz w:val="18"/>
                <w:szCs w:val="18"/>
              </w:rPr>
              <w:t>（盖章）</w:t>
            </w:r>
          </w:p>
          <w:p w14:paraId="3DF625B6"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年   月   日                                                        </w:t>
            </w:r>
          </w:p>
        </w:tc>
      </w:tr>
      <w:tr w14:paraId="3854A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276" w:type="dxa"/>
            <w:gridSpan w:val="2"/>
            <w:noWrap w:val="0"/>
            <w:vAlign w:val="top"/>
          </w:tcPr>
          <w:p w14:paraId="2BF70DB4"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区财政绩效管理股审定意见</w:t>
            </w:r>
          </w:p>
        </w:tc>
        <w:tc>
          <w:tcPr>
            <w:tcW w:w="7244" w:type="dxa"/>
            <w:gridSpan w:val="5"/>
            <w:noWrap w:val="0"/>
            <w:vAlign w:val="bottom"/>
          </w:tcPr>
          <w:p w14:paraId="05B01EA4">
            <w:pPr>
              <w:widowControl/>
              <w:spacing w:line="280" w:lineRule="exact"/>
              <w:ind w:right="420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（盖章）</w:t>
            </w:r>
          </w:p>
          <w:p w14:paraId="1543351E">
            <w:pPr>
              <w:widowControl/>
              <w:tabs>
                <w:tab w:val="left" w:pos="3093"/>
                <w:tab w:val="left" w:pos="6493"/>
              </w:tabs>
              <w:ind w:firstLine="5940" w:firstLineChars="330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   月   日</w:t>
            </w:r>
          </w:p>
        </w:tc>
      </w:tr>
    </w:tbl>
    <w:p w14:paraId="17BEFBAD">
      <w:pPr>
        <w:widowControl/>
        <w:tabs>
          <w:tab w:val="left" w:pos="3093"/>
          <w:tab w:val="left" w:pos="6493"/>
        </w:tabs>
        <w:jc w:val="left"/>
        <w:rPr>
          <w:rFonts w:hint="eastAsia"/>
          <w:kern w:val="0"/>
          <w:szCs w:val="21"/>
        </w:rPr>
      </w:pPr>
      <w:r>
        <w:rPr>
          <w:kern w:val="0"/>
          <w:szCs w:val="21"/>
        </w:rPr>
        <w:t>填报人：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</w:p>
    <w:p w14:paraId="100EC3E0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4016F164">
      <w:pPr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</w:p>
    <w:p w14:paraId="66C9F9DE">
      <w:pPr>
        <w:spacing w:line="5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专项资金绩效目标申报表</w:t>
      </w:r>
    </w:p>
    <w:p w14:paraId="1EA363A0"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eastAsia="楷体_GB2312"/>
          <w:bCs/>
          <w:kern w:val="0"/>
          <w:sz w:val="32"/>
          <w:szCs w:val="32"/>
        </w:rPr>
        <w:t>（</w:t>
      </w:r>
      <w:r>
        <w:rPr>
          <w:rFonts w:hint="eastAsia" w:eastAsia="楷体_GB2312"/>
          <w:bCs/>
          <w:kern w:val="0"/>
          <w:sz w:val="32"/>
          <w:szCs w:val="32"/>
        </w:rPr>
        <w:t>2023</w:t>
      </w:r>
      <w:r>
        <w:rPr>
          <w:bCs/>
          <w:kern w:val="0"/>
          <w:sz w:val="32"/>
          <w:szCs w:val="32"/>
        </w:rPr>
        <w:t>年度</w:t>
      </w:r>
      <w:r>
        <w:rPr>
          <w:rFonts w:eastAsia="Malgun Gothic Semilight"/>
          <w:bCs/>
          <w:kern w:val="0"/>
          <w:sz w:val="32"/>
          <w:szCs w:val="32"/>
        </w:rPr>
        <w:t>）</w:t>
      </w:r>
    </w:p>
    <w:p w14:paraId="45A20E6A">
      <w:pPr>
        <w:widowControl/>
        <w:jc w:val="left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填报单位（盖章）</w:t>
      </w:r>
      <w:r>
        <w:rPr>
          <w:rFonts w:hint="eastAsia"/>
          <w:kern w:val="0"/>
          <w:sz w:val="20"/>
          <w:szCs w:val="20"/>
        </w:rPr>
        <w:t>石鼓区潇湘街道办事处</w:t>
      </w:r>
    </w:p>
    <w:tbl>
      <w:tblPr>
        <w:tblStyle w:val="3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66"/>
        <w:gridCol w:w="1544"/>
        <w:gridCol w:w="2000"/>
        <w:gridCol w:w="35"/>
        <w:gridCol w:w="1125"/>
        <w:gridCol w:w="580"/>
        <w:gridCol w:w="1960"/>
      </w:tblGrid>
      <w:tr w14:paraId="76889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63CC1A8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专项名称</w:t>
            </w:r>
          </w:p>
        </w:tc>
        <w:tc>
          <w:tcPr>
            <w:tcW w:w="1544" w:type="dxa"/>
            <w:noWrap w:val="0"/>
            <w:vAlign w:val="center"/>
          </w:tcPr>
          <w:p w14:paraId="6B5B3A6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社区惠民资金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2000" w:type="dxa"/>
            <w:noWrap w:val="0"/>
            <w:vAlign w:val="center"/>
          </w:tcPr>
          <w:p w14:paraId="239B9AC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 w14:paraId="1958D0F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延续专项</w:t>
            </w:r>
            <w:r>
              <w:rPr>
                <w:kern w:val="0"/>
                <w:szCs w:val="21"/>
              </w:rPr>
              <w:sym w:font="Wingdings" w:char="F0FE"/>
            </w:r>
            <w:r>
              <w:rPr>
                <w:kern w:val="0"/>
                <w:szCs w:val="21"/>
              </w:rPr>
              <w:t xml:space="preserve">     新增专项□    </w:t>
            </w:r>
          </w:p>
        </w:tc>
      </w:tr>
      <w:tr w14:paraId="5B639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2647170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部门名称</w:t>
            </w:r>
          </w:p>
        </w:tc>
        <w:tc>
          <w:tcPr>
            <w:tcW w:w="1544" w:type="dxa"/>
            <w:noWrap w:val="0"/>
            <w:vAlign w:val="center"/>
          </w:tcPr>
          <w:p w14:paraId="16C30AA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石鼓区潇湘街道办事处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2000" w:type="dxa"/>
            <w:noWrap w:val="0"/>
            <w:vAlign w:val="center"/>
          </w:tcPr>
          <w:p w14:paraId="2452DBD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 w14:paraId="02270A61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70</w:t>
            </w:r>
            <w:r>
              <w:rPr>
                <w:kern w:val="0"/>
                <w:szCs w:val="21"/>
              </w:rPr>
              <w:t>　</w:t>
            </w:r>
          </w:p>
        </w:tc>
      </w:tr>
      <w:tr w14:paraId="7DB20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6973988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部门相应职能职责概述</w:t>
            </w:r>
          </w:p>
        </w:tc>
        <w:tc>
          <w:tcPr>
            <w:tcW w:w="7244" w:type="dxa"/>
            <w:gridSpan w:val="6"/>
            <w:noWrap w:val="0"/>
            <w:vAlign w:val="center"/>
          </w:tcPr>
          <w:p w14:paraId="505793D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丰富社区活动，优化社区环境，满足居民服务，加强社区管理</w:t>
            </w:r>
            <w:r>
              <w:rPr>
                <w:rFonts w:eastAsia="仿宋"/>
                <w:kern w:val="0"/>
                <w:szCs w:val="21"/>
              </w:rPr>
              <w:t>　</w:t>
            </w:r>
          </w:p>
        </w:tc>
      </w:tr>
      <w:tr w14:paraId="0E3A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21E71E69">
            <w:pPr>
              <w:widowControl/>
              <w:spacing w:line="280" w:lineRule="exact"/>
              <w:ind w:firstLine="422" w:firstLineChars="20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专项立项依据</w:t>
            </w:r>
          </w:p>
        </w:tc>
        <w:tc>
          <w:tcPr>
            <w:tcW w:w="7244" w:type="dxa"/>
            <w:gridSpan w:val="6"/>
            <w:noWrap w:val="0"/>
            <w:vAlign w:val="center"/>
          </w:tcPr>
          <w:p w14:paraId="65B7A25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区委或区政府发文</w:t>
            </w:r>
            <w:r>
              <w:rPr>
                <w:kern w:val="0"/>
                <w:szCs w:val="21"/>
              </w:rPr>
              <w:t>　　</w:t>
            </w:r>
          </w:p>
        </w:tc>
      </w:tr>
      <w:tr w14:paraId="1EDC6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76" w:type="dxa"/>
            <w:gridSpan w:val="2"/>
            <w:vMerge w:val="restart"/>
            <w:noWrap w:val="0"/>
            <w:vAlign w:val="center"/>
          </w:tcPr>
          <w:p w14:paraId="03C90A5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专项实施  进度计划</w:t>
            </w:r>
          </w:p>
        </w:tc>
        <w:tc>
          <w:tcPr>
            <w:tcW w:w="1544" w:type="dxa"/>
            <w:noWrap w:val="0"/>
            <w:vAlign w:val="center"/>
          </w:tcPr>
          <w:p w14:paraId="545A1F3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专项实施内容</w:t>
            </w:r>
          </w:p>
        </w:tc>
        <w:tc>
          <w:tcPr>
            <w:tcW w:w="3160" w:type="dxa"/>
            <w:gridSpan w:val="3"/>
            <w:noWrap w:val="0"/>
            <w:vAlign w:val="center"/>
          </w:tcPr>
          <w:p w14:paraId="2F32BDA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 w14:paraId="437F762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计划完成时间</w:t>
            </w:r>
          </w:p>
        </w:tc>
      </w:tr>
      <w:tr w14:paraId="7B5FD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76" w:type="dxa"/>
            <w:gridSpan w:val="2"/>
            <w:vMerge w:val="continue"/>
            <w:noWrap w:val="0"/>
            <w:vAlign w:val="center"/>
          </w:tcPr>
          <w:p w14:paraId="0BBD3B14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092F377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社区惠民项目</w:t>
            </w:r>
          </w:p>
        </w:tc>
        <w:tc>
          <w:tcPr>
            <w:tcW w:w="3160" w:type="dxa"/>
            <w:gridSpan w:val="3"/>
            <w:noWrap w:val="0"/>
            <w:vAlign w:val="center"/>
          </w:tcPr>
          <w:p w14:paraId="303E326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2023.01.01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 w14:paraId="21676D0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>2023.12.23</w:t>
            </w:r>
          </w:p>
        </w:tc>
      </w:tr>
      <w:tr w14:paraId="10682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3A7CC8B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专项长期  绩效目标</w:t>
            </w:r>
          </w:p>
        </w:tc>
        <w:tc>
          <w:tcPr>
            <w:tcW w:w="7244" w:type="dxa"/>
            <w:gridSpan w:val="6"/>
            <w:noWrap w:val="0"/>
            <w:vAlign w:val="center"/>
          </w:tcPr>
          <w:p w14:paraId="56EC24FC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t>主要解决小区居民最关心、最直接、最现实的利益问题，包括社区各项公益事业建设，改善小区人居环境。</w:t>
            </w:r>
          </w:p>
        </w:tc>
      </w:tr>
      <w:tr w14:paraId="20E4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33D8CDF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专项年度  绩效目标</w:t>
            </w:r>
          </w:p>
        </w:tc>
        <w:tc>
          <w:tcPr>
            <w:tcW w:w="7244" w:type="dxa"/>
            <w:gridSpan w:val="6"/>
            <w:noWrap w:val="0"/>
            <w:vAlign w:val="center"/>
          </w:tcPr>
          <w:p w14:paraId="41E3D035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</w:rPr>
              <w:t>持续加强</w:t>
            </w:r>
            <w:r>
              <w:t>巩固</w:t>
            </w:r>
            <w:r>
              <w:rPr>
                <w:rFonts w:hint="eastAsia"/>
              </w:rPr>
              <w:t>创文巩卫成果</w:t>
            </w:r>
            <w:r>
              <w:t>，</w:t>
            </w:r>
            <w:r>
              <w:rPr>
                <w:rFonts w:hint="eastAsia"/>
              </w:rPr>
              <w:t>改善</w:t>
            </w:r>
            <w:r>
              <w:t>社区的基础设施、环境治理等，进一步改善城市环境，全面提升居民生活满意度。</w:t>
            </w:r>
          </w:p>
        </w:tc>
      </w:tr>
      <w:tr w14:paraId="1EE94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 w14:paraId="2F97C37E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专项年度绩效指标</w:t>
            </w:r>
          </w:p>
        </w:tc>
        <w:tc>
          <w:tcPr>
            <w:tcW w:w="1566" w:type="dxa"/>
            <w:noWrap w:val="0"/>
            <w:vAlign w:val="center"/>
          </w:tcPr>
          <w:p w14:paraId="5ABCBEDC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一级指标</w:t>
            </w:r>
          </w:p>
        </w:tc>
        <w:tc>
          <w:tcPr>
            <w:tcW w:w="1544" w:type="dxa"/>
            <w:noWrap w:val="0"/>
            <w:vAlign w:val="center"/>
          </w:tcPr>
          <w:p w14:paraId="0D42363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二级指标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52CE0B46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049592FE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指标值</w:t>
            </w:r>
          </w:p>
        </w:tc>
        <w:tc>
          <w:tcPr>
            <w:tcW w:w="1960" w:type="dxa"/>
            <w:noWrap w:val="0"/>
            <w:vAlign w:val="center"/>
          </w:tcPr>
          <w:p w14:paraId="6B23A92B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</w:p>
        </w:tc>
      </w:tr>
      <w:tr w14:paraId="225CD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0485B1B2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restart"/>
            <w:noWrap w:val="0"/>
            <w:textDirection w:val="tbRlV"/>
            <w:vAlign w:val="center"/>
          </w:tcPr>
          <w:p w14:paraId="65D51F3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</w:t>
            </w:r>
          </w:p>
        </w:tc>
        <w:tc>
          <w:tcPr>
            <w:tcW w:w="1544" w:type="dxa"/>
            <w:noWrap w:val="0"/>
            <w:vAlign w:val="center"/>
          </w:tcPr>
          <w:p w14:paraId="3149892B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3175D59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惠民政策执行范围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315C24A5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</w:rPr>
              <w:t>7个社区</w:t>
            </w:r>
          </w:p>
        </w:tc>
        <w:tc>
          <w:tcPr>
            <w:tcW w:w="1960" w:type="dxa"/>
            <w:noWrap w:val="0"/>
            <w:vAlign w:val="center"/>
          </w:tcPr>
          <w:p w14:paraId="2F5D9063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590D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3916CF2A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0C6836AC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179F54A0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0B1A3845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解决社区居民群众最直接、最关心、最现实的各类民生问题。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754C89D6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达到各级部门的要求</w:t>
            </w:r>
          </w:p>
        </w:tc>
        <w:tc>
          <w:tcPr>
            <w:tcW w:w="1960" w:type="dxa"/>
            <w:noWrap w:val="0"/>
            <w:vAlign w:val="center"/>
          </w:tcPr>
          <w:p w14:paraId="398FA7D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8855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4D5669C1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2A748DE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6769886A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14F4C53C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达成时间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7074A9A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2023.01-12月份</w:t>
            </w:r>
          </w:p>
        </w:tc>
        <w:tc>
          <w:tcPr>
            <w:tcW w:w="1960" w:type="dxa"/>
            <w:noWrap w:val="0"/>
            <w:vAlign w:val="center"/>
          </w:tcPr>
          <w:p w14:paraId="73C176D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B1B4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3FB3DF97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28B606C6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374A184C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589AC9C5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专项经费总额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7F50B295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　</w:t>
            </w:r>
            <w:r>
              <w:rPr>
                <w:rFonts w:hint="eastAsia" w:eastAsia="仿宋"/>
                <w:kern w:val="0"/>
                <w:szCs w:val="21"/>
              </w:rPr>
              <w:t>70万</w:t>
            </w:r>
          </w:p>
        </w:tc>
        <w:tc>
          <w:tcPr>
            <w:tcW w:w="1960" w:type="dxa"/>
            <w:noWrap w:val="0"/>
            <w:vAlign w:val="center"/>
          </w:tcPr>
          <w:p w14:paraId="0A86783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33A05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6B8A6BEE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restart"/>
            <w:noWrap w:val="0"/>
            <w:textDirection w:val="tbRlV"/>
            <w:vAlign w:val="center"/>
          </w:tcPr>
          <w:p w14:paraId="2A03702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</w:p>
        </w:tc>
        <w:tc>
          <w:tcPr>
            <w:tcW w:w="1544" w:type="dxa"/>
            <w:noWrap w:val="0"/>
            <w:vAlign w:val="center"/>
          </w:tcPr>
          <w:p w14:paraId="48F0E26A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19C249C5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生活质量提高，就业率提升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3486450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达到区目标考核要求</w:t>
            </w:r>
          </w:p>
        </w:tc>
        <w:tc>
          <w:tcPr>
            <w:tcW w:w="1960" w:type="dxa"/>
            <w:noWrap w:val="0"/>
            <w:vAlign w:val="center"/>
          </w:tcPr>
          <w:p w14:paraId="7DC27183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C69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1BA42119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2710AC01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645C8A71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263F7C26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t>环境卫生改善，居民生活舒适度提高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71F63570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</w:rPr>
              <w:t>效果明显</w:t>
            </w:r>
          </w:p>
        </w:tc>
        <w:tc>
          <w:tcPr>
            <w:tcW w:w="1960" w:type="dxa"/>
            <w:noWrap w:val="0"/>
            <w:vAlign w:val="center"/>
          </w:tcPr>
          <w:p w14:paraId="489BE6A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976B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3CE3B7B5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7FCF1A05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55F251F7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579728AB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环境、空气质量优良率提升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6BE9671E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　</w:t>
            </w:r>
            <w:r>
              <w:rPr>
                <w:rFonts w:hint="eastAsia" w:eastAsia="仿宋"/>
                <w:kern w:val="0"/>
                <w:szCs w:val="21"/>
              </w:rPr>
              <w:t>效果明显</w:t>
            </w:r>
          </w:p>
        </w:tc>
        <w:tc>
          <w:tcPr>
            <w:tcW w:w="1960" w:type="dxa"/>
            <w:noWrap w:val="0"/>
            <w:vAlign w:val="center"/>
          </w:tcPr>
          <w:p w14:paraId="630148DD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7FB3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0F99FF58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1881B2E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08E73A9B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32890BA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社会生态可持续性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04EB6216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　</w:t>
            </w:r>
            <w:r>
              <w:rPr>
                <w:rFonts w:hint="eastAsia" w:eastAsia="仿宋"/>
                <w:kern w:val="0"/>
                <w:szCs w:val="21"/>
              </w:rPr>
              <w:t>99%以上</w:t>
            </w:r>
          </w:p>
        </w:tc>
        <w:tc>
          <w:tcPr>
            <w:tcW w:w="1960" w:type="dxa"/>
            <w:noWrap w:val="0"/>
            <w:vAlign w:val="center"/>
          </w:tcPr>
          <w:p w14:paraId="4127B4B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3E58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6F3B0BF6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53A3634A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76D2CBD1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社会公众或服务对象满意度指标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0FAA47E2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群众满意度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0283E501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　</w:t>
            </w:r>
            <w:r>
              <w:rPr>
                <w:rFonts w:hint="eastAsia" w:eastAsia="仿宋"/>
                <w:kern w:val="0"/>
                <w:szCs w:val="21"/>
              </w:rPr>
              <w:t>95%以上</w:t>
            </w:r>
          </w:p>
        </w:tc>
        <w:tc>
          <w:tcPr>
            <w:tcW w:w="1960" w:type="dxa"/>
            <w:noWrap w:val="0"/>
            <w:vAlign w:val="center"/>
          </w:tcPr>
          <w:p w14:paraId="5222F7C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E355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43D1FB3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专项实施</w:t>
            </w:r>
          </w:p>
          <w:p w14:paraId="07EC441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保障措施</w:t>
            </w:r>
          </w:p>
        </w:tc>
        <w:tc>
          <w:tcPr>
            <w:tcW w:w="7244" w:type="dxa"/>
            <w:gridSpan w:val="6"/>
            <w:noWrap w:val="0"/>
            <w:vAlign w:val="center"/>
          </w:tcPr>
          <w:p w14:paraId="3F7F4EA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Cs w:val="21"/>
              </w:rPr>
              <w:t>按有关文件执行，及时、足额拨付资金,不挪用、不扣留。</w:t>
            </w:r>
          </w:p>
        </w:tc>
      </w:tr>
      <w:tr w14:paraId="462AF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0501077D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主管部门预审意见</w:t>
            </w:r>
          </w:p>
        </w:tc>
        <w:tc>
          <w:tcPr>
            <w:tcW w:w="7244" w:type="dxa"/>
            <w:gridSpan w:val="6"/>
            <w:noWrap w:val="0"/>
            <w:vAlign w:val="center"/>
          </w:tcPr>
          <w:p w14:paraId="2A1F817B">
            <w:pPr>
              <w:widowControl/>
              <w:spacing w:line="280" w:lineRule="exact"/>
              <w:ind w:right="420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（盖章）</w:t>
            </w:r>
          </w:p>
          <w:p w14:paraId="613FDA44"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   月   日</w:t>
            </w:r>
          </w:p>
        </w:tc>
      </w:tr>
      <w:tr w14:paraId="6550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3E9172A0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区财政相关支出管理股室初审意见</w:t>
            </w:r>
          </w:p>
        </w:tc>
        <w:tc>
          <w:tcPr>
            <w:tcW w:w="7244" w:type="dxa"/>
            <w:gridSpan w:val="6"/>
            <w:noWrap w:val="0"/>
            <w:vAlign w:val="center"/>
          </w:tcPr>
          <w:p w14:paraId="48B71F84">
            <w:pPr>
              <w:widowControl/>
              <w:spacing w:line="280" w:lineRule="exact"/>
              <w:ind w:right="420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（盖章）</w:t>
            </w:r>
          </w:p>
          <w:p w14:paraId="4E3F13DC"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   月   日</w:t>
            </w:r>
          </w:p>
        </w:tc>
      </w:tr>
      <w:tr w14:paraId="45F16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1383B3C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区财政预算股复核意见</w:t>
            </w:r>
          </w:p>
        </w:tc>
        <w:tc>
          <w:tcPr>
            <w:tcW w:w="7244" w:type="dxa"/>
            <w:gridSpan w:val="6"/>
            <w:noWrap w:val="0"/>
            <w:vAlign w:val="center"/>
          </w:tcPr>
          <w:p w14:paraId="71D7ED1C">
            <w:pPr>
              <w:widowControl/>
              <w:spacing w:line="280" w:lineRule="exact"/>
              <w:ind w:right="420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kern w:val="0"/>
                <w:sz w:val="18"/>
                <w:szCs w:val="18"/>
              </w:rPr>
              <w:t>（盖章）</w:t>
            </w:r>
          </w:p>
          <w:p w14:paraId="33027071"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年   月   日                                                        </w:t>
            </w:r>
          </w:p>
        </w:tc>
      </w:tr>
      <w:tr w14:paraId="3964A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276" w:type="dxa"/>
            <w:gridSpan w:val="2"/>
            <w:noWrap w:val="0"/>
            <w:vAlign w:val="top"/>
          </w:tcPr>
          <w:p w14:paraId="7A2815EC"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区财政绩效管理股审定意见</w:t>
            </w:r>
          </w:p>
        </w:tc>
        <w:tc>
          <w:tcPr>
            <w:tcW w:w="7244" w:type="dxa"/>
            <w:gridSpan w:val="6"/>
            <w:noWrap w:val="0"/>
            <w:vAlign w:val="bottom"/>
          </w:tcPr>
          <w:p w14:paraId="01ACA7B4">
            <w:pPr>
              <w:widowControl/>
              <w:spacing w:line="280" w:lineRule="exact"/>
              <w:ind w:right="420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（盖章）</w:t>
            </w:r>
          </w:p>
          <w:p w14:paraId="31A7904E">
            <w:pPr>
              <w:widowControl/>
              <w:tabs>
                <w:tab w:val="left" w:pos="3093"/>
                <w:tab w:val="left" w:pos="6493"/>
              </w:tabs>
              <w:ind w:firstLine="5940" w:firstLineChars="330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   月   日</w:t>
            </w:r>
          </w:p>
        </w:tc>
      </w:tr>
    </w:tbl>
    <w:p w14:paraId="43180193">
      <w:pPr>
        <w:widowControl/>
        <w:tabs>
          <w:tab w:val="left" w:pos="3093"/>
          <w:tab w:val="left" w:pos="6493"/>
        </w:tabs>
        <w:jc w:val="left"/>
        <w:rPr>
          <w:rFonts w:eastAsia="黑体"/>
          <w:kern w:val="0"/>
          <w:sz w:val="32"/>
          <w:szCs w:val="32"/>
        </w:rPr>
      </w:pPr>
      <w:r>
        <w:rPr>
          <w:kern w:val="0"/>
          <w:szCs w:val="21"/>
        </w:rPr>
        <w:t>填报人：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</w:p>
    <w:p w14:paraId="70B32AB4">
      <w:pPr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</w:t>
      </w:r>
    </w:p>
    <w:p w14:paraId="2236B1B2">
      <w:pPr>
        <w:spacing w:line="5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专项资金绩效目标申报表</w:t>
      </w:r>
    </w:p>
    <w:p w14:paraId="337678C9"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eastAsia="楷体_GB2312"/>
          <w:bCs/>
          <w:kern w:val="0"/>
          <w:sz w:val="32"/>
          <w:szCs w:val="32"/>
        </w:rPr>
        <w:t xml:space="preserve">（ </w:t>
      </w:r>
      <w:r>
        <w:rPr>
          <w:rFonts w:hint="eastAsia" w:eastAsia="楷体_GB2312"/>
          <w:bCs/>
          <w:kern w:val="0"/>
          <w:sz w:val="32"/>
          <w:szCs w:val="32"/>
        </w:rPr>
        <w:t>2023</w:t>
      </w:r>
      <w:r>
        <w:rPr>
          <w:bCs/>
          <w:kern w:val="0"/>
          <w:sz w:val="32"/>
          <w:szCs w:val="32"/>
        </w:rPr>
        <w:t>年度</w:t>
      </w:r>
      <w:r>
        <w:rPr>
          <w:rFonts w:eastAsia="Malgun Gothic Semilight"/>
          <w:bCs/>
          <w:kern w:val="0"/>
          <w:sz w:val="32"/>
          <w:szCs w:val="32"/>
        </w:rPr>
        <w:t>）</w:t>
      </w:r>
    </w:p>
    <w:p w14:paraId="237C5B5C">
      <w:pPr>
        <w:widowControl/>
        <w:jc w:val="left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填报单位（盖章）</w:t>
      </w:r>
      <w:r>
        <w:rPr>
          <w:rFonts w:hint="eastAsia"/>
          <w:kern w:val="0"/>
          <w:sz w:val="20"/>
          <w:szCs w:val="20"/>
        </w:rPr>
        <w:t>石鼓区潇湘街道办事处</w:t>
      </w:r>
    </w:p>
    <w:tbl>
      <w:tblPr>
        <w:tblStyle w:val="3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66"/>
        <w:gridCol w:w="1796"/>
        <w:gridCol w:w="1748"/>
        <w:gridCol w:w="35"/>
        <w:gridCol w:w="1125"/>
        <w:gridCol w:w="580"/>
        <w:gridCol w:w="1960"/>
      </w:tblGrid>
      <w:tr w14:paraId="38FD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7BDA63A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专项名称</w:t>
            </w:r>
          </w:p>
        </w:tc>
        <w:tc>
          <w:tcPr>
            <w:tcW w:w="1796" w:type="dxa"/>
            <w:noWrap w:val="0"/>
            <w:vAlign w:val="center"/>
          </w:tcPr>
          <w:p w14:paraId="111C574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社区及养老机构办公用房租金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48" w:type="dxa"/>
            <w:noWrap w:val="0"/>
            <w:vAlign w:val="center"/>
          </w:tcPr>
          <w:p w14:paraId="7E92A59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 w14:paraId="219820A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延续专项</w:t>
            </w:r>
            <w:r>
              <w:rPr>
                <w:kern w:val="0"/>
                <w:szCs w:val="21"/>
              </w:rPr>
              <w:sym w:font="Wingdings" w:char="F0FE"/>
            </w:r>
            <w:r>
              <w:rPr>
                <w:kern w:val="0"/>
                <w:szCs w:val="21"/>
              </w:rPr>
              <w:t xml:space="preserve">     新增专项□    </w:t>
            </w:r>
          </w:p>
        </w:tc>
      </w:tr>
      <w:tr w14:paraId="0D7DD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639E0910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部门名称</w:t>
            </w:r>
          </w:p>
        </w:tc>
        <w:tc>
          <w:tcPr>
            <w:tcW w:w="1796" w:type="dxa"/>
            <w:noWrap w:val="0"/>
            <w:vAlign w:val="center"/>
          </w:tcPr>
          <w:p w14:paraId="0DBB442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石鼓区潇湘街道办事处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48" w:type="dxa"/>
            <w:noWrap w:val="0"/>
            <w:vAlign w:val="center"/>
          </w:tcPr>
          <w:p w14:paraId="79BCDF5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 w14:paraId="1B34659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33.74</w:t>
            </w:r>
            <w:r>
              <w:rPr>
                <w:kern w:val="0"/>
                <w:szCs w:val="21"/>
              </w:rPr>
              <w:t>　</w:t>
            </w:r>
          </w:p>
        </w:tc>
      </w:tr>
      <w:tr w14:paraId="1FA22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2316690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部门相应职能职责概述</w:t>
            </w:r>
          </w:p>
        </w:tc>
        <w:tc>
          <w:tcPr>
            <w:tcW w:w="7244" w:type="dxa"/>
            <w:gridSpan w:val="6"/>
            <w:noWrap w:val="0"/>
            <w:vAlign w:val="center"/>
          </w:tcPr>
          <w:p w14:paraId="67DD2CB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t>用于落实</w:t>
            </w:r>
            <w:r>
              <w:rPr>
                <w:rFonts w:hint="eastAsia"/>
              </w:rPr>
              <w:t>社区</w:t>
            </w:r>
            <w:r>
              <w:rPr>
                <w:rFonts w:hint="eastAsia"/>
                <w:kern w:val="0"/>
                <w:szCs w:val="21"/>
              </w:rPr>
              <w:t>及养老机构</w:t>
            </w:r>
            <w:r>
              <w:t>正常办公场所，以保障</w:t>
            </w:r>
            <w:r>
              <w:rPr>
                <w:rFonts w:hint="eastAsia"/>
              </w:rPr>
              <w:t>社区</w:t>
            </w:r>
            <w:r>
              <w:rPr>
                <w:rFonts w:hint="eastAsia"/>
                <w:kern w:val="0"/>
                <w:szCs w:val="21"/>
              </w:rPr>
              <w:t>及养老机构</w:t>
            </w:r>
            <w:r>
              <w:t>各项工作的顺利开展。</w:t>
            </w:r>
          </w:p>
        </w:tc>
      </w:tr>
      <w:tr w14:paraId="43B8E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4E061BEC">
            <w:pPr>
              <w:widowControl/>
              <w:spacing w:line="280" w:lineRule="exact"/>
              <w:ind w:firstLine="422" w:firstLineChars="20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专项立项依据</w:t>
            </w:r>
          </w:p>
        </w:tc>
        <w:tc>
          <w:tcPr>
            <w:tcW w:w="7244" w:type="dxa"/>
            <w:gridSpan w:val="6"/>
            <w:noWrap w:val="0"/>
            <w:vAlign w:val="center"/>
          </w:tcPr>
          <w:p w14:paraId="5E2EE6E6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区委或区政府发文</w:t>
            </w:r>
            <w:r>
              <w:rPr>
                <w:kern w:val="0"/>
                <w:szCs w:val="21"/>
              </w:rPr>
              <w:t>　</w:t>
            </w:r>
          </w:p>
        </w:tc>
      </w:tr>
      <w:tr w14:paraId="1A227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76" w:type="dxa"/>
            <w:gridSpan w:val="2"/>
            <w:vMerge w:val="restart"/>
            <w:noWrap w:val="0"/>
            <w:vAlign w:val="center"/>
          </w:tcPr>
          <w:p w14:paraId="4C28184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专项实施  进度计划</w:t>
            </w:r>
          </w:p>
        </w:tc>
        <w:tc>
          <w:tcPr>
            <w:tcW w:w="1796" w:type="dxa"/>
            <w:noWrap w:val="0"/>
            <w:vAlign w:val="center"/>
          </w:tcPr>
          <w:p w14:paraId="5BD24C28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专项实施内容</w:t>
            </w:r>
          </w:p>
        </w:tc>
        <w:tc>
          <w:tcPr>
            <w:tcW w:w="2908" w:type="dxa"/>
            <w:gridSpan w:val="3"/>
            <w:noWrap w:val="0"/>
            <w:vAlign w:val="center"/>
          </w:tcPr>
          <w:p w14:paraId="5843DC2A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 w14:paraId="4D2CFE1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计划完成时间</w:t>
            </w:r>
          </w:p>
        </w:tc>
      </w:tr>
      <w:tr w14:paraId="4A2CA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76" w:type="dxa"/>
            <w:gridSpan w:val="2"/>
            <w:vMerge w:val="continue"/>
            <w:noWrap w:val="0"/>
            <w:vAlign w:val="center"/>
          </w:tcPr>
          <w:p w14:paraId="4ACB4F91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6" w:type="dxa"/>
            <w:noWrap w:val="0"/>
            <w:vAlign w:val="center"/>
          </w:tcPr>
          <w:p w14:paraId="232E988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社区及养老机构办公用房租金</w:t>
            </w:r>
          </w:p>
        </w:tc>
        <w:tc>
          <w:tcPr>
            <w:tcW w:w="2908" w:type="dxa"/>
            <w:gridSpan w:val="3"/>
            <w:noWrap w:val="0"/>
            <w:vAlign w:val="center"/>
          </w:tcPr>
          <w:p w14:paraId="57BFC11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2023.01.01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 w14:paraId="41CD5F0C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>2023.12.31</w:t>
            </w:r>
          </w:p>
        </w:tc>
      </w:tr>
      <w:tr w14:paraId="6C436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5F85F80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专项长期  绩效目标</w:t>
            </w:r>
          </w:p>
        </w:tc>
        <w:tc>
          <w:tcPr>
            <w:tcW w:w="7244" w:type="dxa"/>
            <w:gridSpan w:val="6"/>
            <w:noWrap w:val="0"/>
            <w:vAlign w:val="center"/>
          </w:tcPr>
          <w:p w14:paraId="6A2EA51A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解决</w:t>
            </w:r>
            <w:r>
              <w:rPr>
                <w:rFonts w:hint="eastAsia"/>
                <w:kern w:val="0"/>
                <w:szCs w:val="21"/>
              </w:rPr>
              <w:t>社区</w:t>
            </w:r>
            <w:r>
              <w:rPr>
                <w:kern w:val="0"/>
                <w:szCs w:val="21"/>
              </w:rPr>
              <w:t>办公用房紧张</w:t>
            </w:r>
            <w:r>
              <w:rPr>
                <w:rFonts w:hint="eastAsia"/>
                <w:kern w:val="0"/>
                <w:szCs w:val="21"/>
              </w:rPr>
              <w:t>问题</w:t>
            </w:r>
            <w:r>
              <w:rPr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促进</w:t>
            </w:r>
            <w:r>
              <w:rPr>
                <w:kern w:val="0"/>
                <w:szCs w:val="21"/>
              </w:rPr>
              <w:t>便民利民，改善办公环境、提高工作效率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  <w:tr w14:paraId="4D367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07B5EC3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专项年度  绩效目标</w:t>
            </w:r>
          </w:p>
        </w:tc>
        <w:tc>
          <w:tcPr>
            <w:tcW w:w="7244" w:type="dxa"/>
            <w:gridSpan w:val="6"/>
            <w:noWrap w:val="0"/>
            <w:vAlign w:val="center"/>
          </w:tcPr>
          <w:p w14:paraId="35951431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t>项目预算资金专款专用，无挤占挪用，</w:t>
            </w:r>
            <w:r>
              <w:rPr>
                <w:rFonts w:hint="eastAsia"/>
              </w:rPr>
              <w:t>保障社区及养老机构</w:t>
            </w:r>
            <w:r>
              <w:t>工作健康有序开展，提高财政资金使用效益</w:t>
            </w:r>
            <w:r>
              <w:rPr>
                <w:rFonts w:hint="eastAsia"/>
              </w:rPr>
              <w:t>。</w:t>
            </w:r>
          </w:p>
        </w:tc>
      </w:tr>
      <w:tr w14:paraId="377B6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 w14:paraId="2F857A56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专项年度绩效指标</w:t>
            </w:r>
          </w:p>
        </w:tc>
        <w:tc>
          <w:tcPr>
            <w:tcW w:w="1566" w:type="dxa"/>
            <w:noWrap w:val="0"/>
            <w:vAlign w:val="center"/>
          </w:tcPr>
          <w:p w14:paraId="4F10794E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一级指标</w:t>
            </w:r>
          </w:p>
        </w:tc>
        <w:tc>
          <w:tcPr>
            <w:tcW w:w="1796" w:type="dxa"/>
            <w:noWrap w:val="0"/>
            <w:vAlign w:val="center"/>
          </w:tcPr>
          <w:p w14:paraId="717C5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二级指标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 w14:paraId="15BAE0F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4BA82CD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指标值</w:t>
            </w:r>
          </w:p>
        </w:tc>
        <w:tc>
          <w:tcPr>
            <w:tcW w:w="1960" w:type="dxa"/>
            <w:noWrap w:val="0"/>
            <w:vAlign w:val="center"/>
          </w:tcPr>
          <w:p w14:paraId="2ED3485E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</w:p>
        </w:tc>
      </w:tr>
      <w:tr w14:paraId="7867C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44D58AD5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restart"/>
            <w:noWrap w:val="0"/>
            <w:textDirection w:val="tbRlV"/>
            <w:vAlign w:val="center"/>
          </w:tcPr>
          <w:p w14:paraId="20DA4FE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</w:t>
            </w:r>
          </w:p>
        </w:tc>
        <w:tc>
          <w:tcPr>
            <w:tcW w:w="1796" w:type="dxa"/>
            <w:noWrap w:val="0"/>
            <w:vAlign w:val="center"/>
          </w:tcPr>
          <w:p w14:paraId="71CB3278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 w14:paraId="3AD382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经费拨付到位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1EB60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 w14:paraId="1FC1A12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18F2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17AFD34F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3B3E2FCF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96" w:type="dxa"/>
            <w:noWrap w:val="0"/>
            <w:vAlign w:val="center"/>
          </w:tcPr>
          <w:p w14:paraId="2876AD5B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 w14:paraId="423B184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按项目经费标准执行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78067C5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达到各级部门的要求</w:t>
            </w:r>
          </w:p>
        </w:tc>
        <w:tc>
          <w:tcPr>
            <w:tcW w:w="1960" w:type="dxa"/>
            <w:noWrap w:val="0"/>
            <w:vAlign w:val="center"/>
          </w:tcPr>
          <w:p w14:paraId="3106383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8840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3FBCFB8A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1084B4A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96" w:type="dxa"/>
            <w:noWrap w:val="0"/>
            <w:vAlign w:val="center"/>
          </w:tcPr>
          <w:p w14:paraId="76DC33ED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 w14:paraId="523D02F2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完成时间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5E4AE90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2023年1月-12月</w:t>
            </w:r>
          </w:p>
        </w:tc>
        <w:tc>
          <w:tcPr>
            <w:tcW w:w="1960" w:type="dxa"/>
            <w:noWrap w:val="0"/>
            <w:vAlign w:val="center"/>
          </w:tcPr>
          <w:p w14:paraId="2A0B351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0BD4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492E5C89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4A7F124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96" w:type="dxa"/>
            <w:noWrap w:val="0"/>
            <w:vAlign w:val="center"/>
          </w:tcPr>
          <w:p w14:paraId="61CC046C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 w14:paraId="72F8B843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专项经费总额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06935F47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33.71万</w:t>
            </w:r>
          </w:p>
        </w:tc>
        <w:tc>
          <w:tcPr>
            <w:tcW w:w="1960" w:type="dxa"/>
            <w:noWrap w:val="0"/>
            <w:vAlign w:val="center"/>
          </w:tcPr>
          <w:p w14:paraId="66A8D29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2DE6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1AFCBBCB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restart"/>
            <w:noWrap w:val="0"/>
            <w:textDirection w:val="tbRlV"/>
            <w:vAlign w:val="center"/>
          </w:tcPr>
          <w:p w14:paraId="28F2039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</w:p>
        </w:tc>
        <w:tc>
          <w:tcPr>
            <w:tcW w:w="1796" w:type="dxa"/>
            <w:noWrap w:val="0"/>
            <w:vAlign w:val="center"/>
          </w:tcPr>
          <w:p w14:paraId="7D601A51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783" w:type="dxa"/>
            <w:gridSpan w:val="2"/>
            <w:noWrap w:val="0"/>
            <w:vAlign w:val="bottom"/>
          </w:tcPr>
          <w:p w14:paraId="6FCE55C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推动社区及养老机构办公用房租金展开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666838A6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达到区目标考核要求</w:t>
            </w:r>
          </w:p>
        </w:tc>
        <w:tc>
          <w:tcPr>
            <w:tcW w:w="1960" w:type="dxa"/>
            <w:noWrap w:val="0"/>
            <w:vAlign w:val="center"/>
          </w:tcPr>
          <w:p w14:paraId="6BF4AFD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6E28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3AA3C62D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766699A3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96" w:type="dxa"/>
            <w:noWrap w:val="0"/>
            <w:vAlign w:val="center"/>
          </w:tcPr>
          <w:p w14:paraId="6019DEF4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 w14:paraId="41D21A21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ascii="Arial" w:hAnsi="Arial" w:cs="Arial"/>
              </w:rPr>
              <w:t>便民利民，改善办公条件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7236D443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促进社会各项事业全面发展　</w:t>
            </w:r>
          </w:p>
        </w:tc>
        <w:tc>
          <w:tcPr>
            <w:tcW w:w="1960" w:type="dxa"/>
            <w:noWrap w:val="0"/>
            <w:vAlign w:val="center"/>
          </w:tcPr>
          <w:p w14:paraId="262BFF6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9F06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43E6ECE1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517487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96" w:type="dxa"/>
            <w:noWrap w:val="0"/>
            <w:vAlign w:val="center"/>
          </w:tcPr>
          <w:p w14:paraId="0FBB9E9F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 w14:paraId="0D7EF37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合理地进行人为的调控，保障社区及养老机构办公环境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2FC7B14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达到区生态考核要求</w:t>
            </w:r>
          </w:p>
        </w:tc>
        <w:tc>
          <w:tcPr>
            <w:tcW w:w="1960" w:type="dxa"/>
            <w:noWrap w:val="0"/>
            <w:vAlign w:val="center"/>
          </w:tcPr>
          <w:p w14:paraId="291357B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0547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19E99E57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3D05906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96" w:type="dxa"/>
            <w:noWrap w:val="0"/>
            <w:vAlign w:val="center"/>
          </w:tcPr>
          <w:p w14:paraId="5449F905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 w14:paraId="7CA02DA3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Arial" w:hAnsi="Arial" w:cs="Arial"/>
              </w:rPr>
              <w:t>租赁</w:t>
            </w:r>
            <w:r>
              <w:rPr>
                <w:rFonts w:ascii="Arial" w:hAnsi="Arial" w:cs="Arial"/>
              </w:rPr>
              <w:t>长效</w:t>
            </w:r>
            <w:r>
              <w:rPr>
                <w:rFonts w:hint="eastAsia" w:ascii="Arial" w:hAnsi="Arial" w:cs="Arial"/>
              </w:rPr>
              <w:t>有序健康发展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4722A881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永久</w:t>
            </w:r>
          </w:p>
        </w:tc>
        <w:tc>
          <w:tcPr>
            <w:tcW w:w="1960" w:type="dxa"/>
            <w:noWrap w:val="0"/>
            <w:vAlign w:val="center"/>
          </w:tcPr>
          <w:p w14:paraId="55F026A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F421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1ED332AE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42A68171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96" w:type="dxa"/>
            <w:noWrap w:val="0"/>
            <w:vAlign w:val="center"/>
          </w:tcPr>
          <w:p w14:paraId="5277BE6C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社会公众或服务对象满意度指标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 w14:paraId="5A8DAA57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服务群众满意，满意率在95%以上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673CA096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95%以上</w:t>
            </w:r>
          </w:p>
        </w:tc>
        <w:tc>
          <w:tcPr>
            <w:tcW w:w="1960" w:type="dxa"/>
            <w:noWrap w:val="0"/>
            <w:vAlign w:val="center"/>
          </w:tcPr>
          <w:p w14:paraId="543E8BD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698B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2FAF328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专项实施</w:t>
            </w:r>
          </w:p>
          <w:p w14:paraId="6120737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保障措施</w:t>
            </w:r>
          </w:p>
        </w:tc>
        <w:tc>
          <w:tcPr>
            <w:tcW w:w="7244" w:type="dxa"/>
            <w:gridSpan w:val="6"/>
            <w:noWrap w:val="0"/>
            <w:vAlign w:val="center"/>
          </w:tcPr>
          <w:p w14:paraId="61AFEF20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Cs w:val="21"/>
              </w:rPr>
              <w:t>按有关文件执行，及时、足额拨付资金,不挪用、不扣留。</w:t>
            </w:r>
          </w:p>
        </w:tc>
      </w:tr>
      <w:tr w14:paraId="6375A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4C74B900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主管部门预审意见</w:t>
            </w:r>
          </w:p>
        </w:tc>
        <w:tc>
          <w:tcPr>
            <w:tcW w:w="7244" w:type="dxa"/>
            <w:gridSpan w:val="6"/>
            <w:noWrap w:val="0"/>
            <w:vAlign w:val="center"/>
          </w:tcPr>
          <w:p w14:paraId="44CB293B">
            <w:pPr>
              <w:widowControl/>
              <w:spacing w:line="280" w:lineRule="exact"/>
              <w:ind w:right="420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（盖章）</w:t>
            </w:r>
          </w:p>
          <w:p w14:paraId="71DA2495"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   月   日</w:t>
            </w:r>
          </w:p>
        </w:tc>
      </w:tr>
      <w:tr w14:paraId="4916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4CAAC3F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区财政相关支出管理股室初审意见</w:t>
            </w:r>
          </w:p>
        </w:tc>
        <w:tc>
          <w:tcPr>
            <w:tcW w:w="7244" w:type="dxa"/>
            <w:gridSpan w:val="6"/>
            <w:noWrap w:val="0"/>
            <w:vAlign w:val="center"/>
          </w:tcPr>
          <w:p w14:paraId="391E6273">
            <w:pPr>
              <w:widowControl/>
              <w:spacing w:line="280" w:lineRule="exact"/>
              <w:ind w:right="420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（盖章）</w:t>
            </w:r>
          </w:p>
          <w:p w14:paraId="3E22E851"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   月   日</w:t>
            </w:r>
          </w:p>
        </w:tc>
      </w:tr>
      <w:tr w14:paraId="710AB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53DADD9D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区财政预算股复核意见</w:t>
            </w:r>
          </w:p>
        </w:tc>
        <w:tc>
          <w:tcPr>
            <w:tcW w:w="7244" w:type="dxa"/>
            <w:gridSpan w:val="6"/>
            <w:noWrap w:val="0"/>
            <w:vAlign w:val="center"/>
          </w:tcPr>
          <w:p w14:paraId="369C512A">
            <w:pPr>
              <w:widowControl/>
              <w:spacing w:line="280" w:lineRule="exact"/>
              <w:ind w:right="420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kern w:val="0"/>
                <w:sz w:val="18"/>
                <w:szCs w:val="18"/>
              </w:rPr>
              <w:t>（盖章）</w:t>
            </w:r>
          </w:p>
          <w:p w14:paraId="71D03206"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年   月   日                                                        </w:t>
            </w:r>
          </w:p>
        </w:tc>
      </w:tr>
      <w:tr w14:paraId="179DC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276" w:type="dxa"/>
            <w:gridSpan w:val="2"/>
            <w:noWrap w:val="0"/>
            <w:vAlign w:val="top"/>
          </w:tcPr>
          <w:p w14:paraId="05EB07A0"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区财政绩效管理股审定意见</w:t>
            </w:r>
          </w:p>
        </w:tc>
        <w:tc>
          <w:tcPr>
            <w:tcW w:w="7244" w:type="dxa"/>
            <w:gridSpan w:val="6"/>
            <w:noWrap w:val="0"/>
            <w:vAlign w:val="bottom"/>
          </w:tcPr>
          <w:p w14:paraId="7E33DDC6">
            <w:pPr>
              <w:widowControl/>
              <w:spacing w:line="280" w:lineRule="exact"/>
              <w:ind w:right="420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（盖章）</w:t>
            </w:r>
          </w:p>
          <w:p w14:paraId="3E109901">
            <w:pPr>
              <w:widowControl/>
              <w:tabs>
                <w:tab w:val="left" w:pos="3093"/>
                <w:tab w:val="left" w:pos="6493"/>
              </w:tabs>
              <w:ind w:firstLine="5940" w:firstLineChars="330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   月   日</w:t>
            </w:r>
          </w:p>
        </w:tc>
      </w:tr>
    </w:tbl>
    <w:p w14:paraId="4970F36E">
      <w:pPr>
        <w:widowControl/>
        <w:tabs>
          <w:tab w:val="left" w:pos="3093"/>
          <w:tab w:val="left" w:pos="6493"/>
        </w:tabs>
        <w:jc w:val="left"/>
        <w:rPr>
          <w:rFonts w:eastAsia="黑体"/>
          <w:kern w:val="0"/>
          <w:sz w:val="32"/>
          <w:szCs w:val="32"/>
        </w:rPr>
      </w:pPr>
      <w:r>
        <w:rPr>
          <w:kern w:val="0"/>
          <w:szCs w:val="21"/>
        </w:rPr>
        <w:t>填报人：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</w:p>
    <w:p w14:paraId="17748B34">
      <w:pPr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</w:t>
      </w:r>
    </w:p>
    <w:p w14:paraId="453CD2F2">
      <w:pPr>
        <w:spacing w:line="5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专项资金绩效目标申报表</w:t>
      </w:r>
    </w:p>
    <w:p w14:paraId="18CC8121"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eastAsia="楷体_GB2312"/>
          <w:bCs/>
          <w:kern w:val="0"/>
          <w:sz w:val="32"/>
          <w:szCs w:val="32"/>
        </w:rPr>
        <w:t xml:space="preserve">（ </w:t>
      </w:r>
      <w:r>
        <w:rPr>
          <w:rFonts w:hint="eastAsia" w:eastAsia="楷体_GB2312"/>
          <w:bCs/>
          <w:kern w:val="0"/>
          <w:sz w:val="32"/>
          <w:szCs w:val="32"/>
        </w:rPr>
        <w:t>2023</w:t>
      </w:r>
      <w:r>
        <w:rPr>
          <w:bCs/>
          <w:kern w:val="0"/>
          <w:sz w:val="32"/>
          <w:szCs w:val="32"/>
        </w:rPr>
        <w:t>年度</w:t>
      </w:r>
      <w:r>
        <w:rPr>
          <w:rFonts w:eastAsia="Malgun Gothic Semilight"/>
          <w:bCs/>
          <w:kern w:val="0"/>
          <w:sz w:val="32"/>
          <w:szCs w:val="32"/>
        </w:rPr>
        <w:t>）</w:t>
      </w:r>
    </w:p>
    <w:p w14:paraId="228B6EA7">
      <w:pPr>
        <w:widowControl/>
        <w:jc w:val="left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填报单位（盖章）</w:t>
      </w:r>
      <w:r>
        <w:rPr>
          <w:rFonts w:hint="eastAsia"/>
          <w:kern w:val="0"/>
          <w:sz w:val="20"/>
          <w:szCs w:val="20"/>
        </w:rPr>
        <w:t>石鼓区潇湘街道办事处</w:t>
      </w:r>
    </w:p>
    <w:tbl>
      <w:tblPr>
        <w:tblStyle w:val="3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66"/>
        <w:gridCol w:w="1544"/>
        <w:gridCol w:w="2000"/>
        <w:gridCol w:w="35"/>
        <w:gridCol w:w="1125"/>
        <w:gridCol w:w="580"/>
        <w:gridCol w:w="1960"/>
      </w:tblGrid>
      <w:tr w14:paraId="7EFA4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365A8A0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专项名称</w:t>
            </w:r>
          </w:p>
        </w:tc>
        <w:tc>
          <w:tcPr>
            <w:tcW w:w="1544" w:type="dxa"/>
            <w:noWrap w:val="0"/>
            <w:vAlign w:val="center"/>
          </w:tcPr>
          <w:p w14:paraId="0FFD5238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社区工作经费</w:t>
            </w:r>
          </w:p>
        </w:tc>
        <w:tc>
          <w:tcPr>
            <w:tcW w:w="2000" w:type="dxa"/>
            <w:noWrap w:val="0"/>
            <w:vAlign w:val="center"/>
          </w:tcPr>
          <w:p w14:paraId="16D6FEB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 w14:paraId="6C29C23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延续专项</w:t>
            </w:r>
            <w:r>
              <w:rPr>
                <w:kern w:val="0"/>
                <w:szCs w:val="21"/>
              </w:rPr>
              <w:sym w:font="Wingdings" w:char="F0FE"/>
            </w:r>
            <w:r>
              <w:rPr>
                <w:kern w:val="0"/>
                <w:szCs w:val="21"/>
              </w:rPr>
              <w:t xml:space="preserve">     新增专项□    </w:t>
            </w:r>
          </w:p>
        </w:tc>
      </w:tr>
      <w:tr w14:paraId="1BCB7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1DEA586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部门名称</w:t>
            </w:r>
          </w:p>
        </w:tc>
        <w:tc>
          <w:tcPr>
            <w:tcW w:w="1544" w:type="dxa"/>
            <w:noWrap w:val="0"/>
            <w:vAlign w:val="center"/>
          </w:tcPr>
          <w:p w14:paraId="6C8E7F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石鼓区潇湘街道办事处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2000" w:type="dxa"/>
            <w:noWrap w:val="0"/>
            <w:vAlign w:val="center"/>
          </w:tcPr>
          <w:p w14:paraId="65F592F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 w14:paraId="07F6024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  <w:r>
              <w:rPr>
                <w:kern w:val="0"/>
                <w:szCs w:val="21"/>
              </w:rPr>
              <w:t>　</w:t>
            </w:r>
          </w:p>
        </w:tc>
      </w:tr>
      <w:tr w14:paraId="0B36B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4B74939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部门相应职能职责概述</w:t>
            </w:r>
          </w:p>
        </w:tc>
        <w:tc>
          <w:tcPr>
            <w:tcW w:w="7244" w:type="dxa"/>
            <w:gridSpan w:val="6"/>
            <w:noWrap w:val="0"/>
            <w:vAlign w:val="center"/>
          </w:tcPr>
          <w:p w14:paraId="4D34B2F2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确保社区工作经费按照规定的标准、时间落实到位，切实提高社区公共服务平台建设，社区志愿者服务体系建设水平</w:t>
            </w:r>
          </w:p>
        </w:tc>
      </w:tr>
      <w:tr w14:paraId="18B76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0D5F3540">
            <w:pPr>
              <w:widowControl/>
              <w:spacing w:line="280" w:lineRule="exact"/>
              <w:ind w:firstLine="422" w:firstLineChars="20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专项立项依据</w:t>
            </w:r>
          </w:p>
        </w:tc>
        <w:tc>
          <w:tcPr>
            <w:tcW w:w="7244" w:type="dxa"/>
            <w:gridSpan w:val="6"/>
            <w:noWrap w:val="0"/>
            <w:vAlign w:val="center"/>
          </w:tcPr>
          <w:p w14:paraId="2124A281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区委或区政府发文</w:t>
            </w:r>
          </w:p>
        </w:tc>
      </w:tr>
      <w:tr w14:paraId="275C0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76" w:type="dxa"/>
            <w:gridSpan w:val="2"/>
            <w:vMerge w:val="restart"/>
            <w:noWrap w:val="0"/>
            <w:vAlign w:val="center"/>
          </w:tcPr>
          <w:p w14:paraId="04E1653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专项实施  进度计划</w:t>
            </w:r>
          </w:p>
        </w:tc>
        <w:tc>
          <w:tcPr>
            <w:tcW w:w="1544" w:type="dxa"/>
            <w:noWrap w:val="0"/>
            <w:vAlign w:val="center"/>
          </w:tcPr>
          <w:p w14:paraId="305E245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专项实施内容</w:t>
            </w:r>
          </w:p>
        </w:tc>
        <w:tc>
          <w:tcPr>
            <w:tcW w:w="3160" w:type="dxa"/>
            <w:gridSpan w:val="3"/>
            <w:noWrap w:val="0"/>
            <w:vAlign w:val="center"/>
          </w:tcPr>
          <w:p w14:paraId="2469965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 w14:paraId="3B52346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计划完成时间</w:t>
            </w:r>
          </w:p>
        </w:tc>
      </w:tr>
      <w:tr w14:paraId="79A69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76" w:type="dxa"/>
            <w:gridSpan w:val="2"/>
            <w:vMerge w:val="continue"/>
            <w:noWrap w:val="0"/>
            <w:vAlign w:val="center"/>
          </w:tcPr>
          <w:p w14:paraId="48D22C72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469F28EE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社区工作经费</w:t>
            </w:r>
          </w:p>
        </w:tc>
        <w:tc>
          <w:tcPr>
            <w:tcW w:w="3160" w:type="dxa"/>
            <w:gridSpan w:val="3"/>
            <w:noWrap w:val="0"/>
            <w:vAlign w:val="center"/>
          </w:tcPr>
          <w:p w14:paraId="6C66F49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2023.01.01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 w14:paraId="6E15EC3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2023.12.31</w:t>
            </w:r>
            <w:r>
              <w:rPr>
                <w:kern w:val="0"/>
                <w:szCs w:val="21"/>
              </w:rPr>
              <w:t>　</w:t>
            </w:r>
          </w:p>
        </w:tc>
      </w:tr>
      <w:tr w14:paraId="60CDA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59D8E1E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专项长期  绩效目标</w:t>
            </w:r>
          </w:p>
        </w:tc>
        <w:tc>
          <w:tcPr>
            <w:tcW w:w="7244" w:type="dxa"/>
            <w:gridSpan w:val="6"/>
            <w:noWrap w:val="0"/>
            <w:vAlign w:val="center"/>
          </w:tcPr>
          <w:p w14:paraId="7521933C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社区治理与服务的体制机制有效完善，治理能力和服务水平显著提升，人民群众的获得感、幸福感进一步提升。</w:t>
            </w:r>
          </w:p>
        </w:tc>
      </w:tr>
      <w:tr w14:paraId="2A501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45BE86B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专项年度  绩效目标</w:t>
            </w:r>
          </w:p>
        </w:tc>
        <w:tc>
          <w:tcPr>
            <w:tcW w:w="7244" w:type="dxa"/>
            <w:gridSpan w:val="6"/>
            <w:noWrap w:val="0"/>
            <w:vAlign w:val="center"/>
          </w:tcPr>
          <w:p w14:paraId="47BCAC19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确保社区工作经费按照规定的标准、时间落实到位。</w:t>
            </w:r>
          </w:p>
        </w:tc>
      </w:tr>
      <w:tr w14:paraId="00AA1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 w14:paraId="4B5ADC64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专项年度绩效指标</w:t>
            </w:r>
          </w:p>
        </w:tc>
        <w:tc>
          <w:tcPr>
            <w:tcW w:w="1566" w:type="dxa"/>
            <w:noWrap w:val="0"/>
            <w:vAlign w:val="center"/>
          </w:tcPr>
          <w:p w14:paraId="27DD534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一级指标</w:t>
            </w:r>
          </w:p>
        </w:tc>
        <w:tc>
          <w:tcPr>
            <w:tcW w:w="1544" w:type="dxa"/>
            <w:noWrap w:val="0"/>
            <w:vAlign w:val="center"/>
          </w:tcPr>
          <w:p w14:paraId="58C32E56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二级指标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4C1CC7FC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116B0630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指标值</w:t>
            </w:r>
          </w:p>
        </w:tc>
        <w:tc>
          <w:tcPr>
            <w:tcW w:w="1960" w:type="dxa"/>
            <w:noWrap w:val="0"/>
            <w:vAlign w:val="center"/>
          </w:tcPr>
          <w:p w14:paraId="3D8B767C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</w:p>
        </w:tc>
      </w:tr>
      <w:tr w14:paraId="40F99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71C941DF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restart"/>
            <w:noWrap w:val="0"/>
            <w:textDirection w:val="tbRlV"/>
            <w:vAlign w:val="center"/>
          </w:tcPr>
          <w:p w14:paraId="57F2E32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</w:t>
            </w:r>
          </w:p>
        </w:tc>
        <w:tc>
          <w:tcPr>
            <w:tcW w:w="1544" w:type="dxa"/>
            <w:noWrap w:val="0"/>
            <w:vAlign w:val="center"/>
          </w:tcPr>
          <w:p w14:paraId="673CF1B7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06CE7C4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经费拨付到位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27B4CF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 w14:paraId="507D9F9D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00EB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42C4EE76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4BF40A4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02595CE1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0C16664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按项目经费标准执行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790556D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达到各级部门的要求</w:t>
            </w:r>
          </w:p>
        </w:tc>
        <w:tc>
          <w:tcPr>
            <w:tcW w:w="1960" w:type="dxa"/>
            <w:noWrap w:val="0"/>
            <w:vAlign w:val="center"/>
          </w:tcPr>
          <w:p w14:paraId="1AA4EDAD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2C9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7F2A542E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68B5C7BA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6520BD30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692E4014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完成时间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5D7AAA0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2023年1月-12月</w:t>
            </w:r>
          </w:p>
        </w:tc>
        <w:tc>
          <w:tcPr>
            <w:tcW w:w="1960" w:type="dxa"/>
            <w:noWrap w:val="0"/>
            <w:vAlign w:val="center"/>
          </w:tcPr>
          <w:p w14:paraId="26ED8A1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A7DD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2827D818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4DA1BBB5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7F13F303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464D4FC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专项经费总额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609F1F2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14万</w:t>
            </w:r>
          </w:p>
        </w:tc>
        <w:tc>
          <w:tcPr>
            <w:tcW w:w="1960" w:type="dxa"/>
            <w:noWrap w:val="0"/>
            <w:vAlign w:val="center"/>
          </w:tcPr>
          <w:p w14:paraId="01EE7C80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BD55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74AD1116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restart"/>
            <w:noWrap w:val="0"/>
            <w:textDirection w:val="tbRlV"/>
            <w:vAlign w:val="center"/>
          </w:tcPr>
          <w:p w14:paraId="1B9F7C1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</w:p>
        </w:tc>
        <w:tc>
          <w:tcPr>
            <w:tcW w:w="1544" w:type="dxa"/>
            <w:noWrap w:val="0"/>
            <w:vAlign w:val="center"/>
          </w:tcPr>
          <w:p w14:paraId="227385D5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20F8028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加强社区治理与服务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13CDC57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达到区目标考核要求</w:t>
            </w:r>
          </w:p>
        </w:tc>
        <w:tc>
          <w:tcPr>
            <w:tcW w:w="1960" w:type="dxa"/>
            <w:noWrap w:val="0"/>
            <w:vAlign w:val="center"/>
          </w:tcPr>
          <w:p w14:paraId="131B6723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2B9D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4818B331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441A0AD9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0CB34357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3836C81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t>促进</w:t>
            </w:r>
            <w:r>
              <w:rPr>
                <w:rFonts w:hint="eastAsia"/>
              </w:rPr>
              <w:t>社区</w:t>
            </w:r>
            <w:r>
              <w:t>公益事业建设，推进平安社区建设</w:t>
            </w:r>
            <w:r>
              <w:rPr>
                <w:rFonts w:hint="eastAsia"/>
              </w:rPr>
              <w:t>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29EEBDE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Cs w:val="21"/>
              </w:rPr>
              <w:t>99%以上</w:t>
            </w:r>
          </w:p>
        </w:tc>
        <w:tc>
          <w:tcPr>
            <w:tcW w:w="1960" w:type="dxa"/>
            <w:noWrap w:val="0"/>
            <w:vAlign w:val="center"/>
          </w:tcPr>
          <w:p w14:paraId="03FDB74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C621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59B83B12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5BE87CE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2B54F612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051A234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t>居民人居环境治理提升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3CE9841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达到区生态考核要求</w:t>
            </w:r>
          </w:p>
        </w:tc>
        <w:tc>
          <w:tcPr>
            <w:tcW w:w="1960" w:type="dxa"/>
            <w:noWrap w:val="0"/>
            <w:vAlign w:val="center"/>
          </w:tcPr>
          <w:p w14:paraId="3A9577B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8F0E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39B2727F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358EA3D7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785DEB3E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5A0C32C6"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t>确保</w:t>
            </w:r>
            <w:r>
              <w:rPr>
                <w:color w:val="000000"/>
              </w:rPr>
              <w:t>全镇各社区居委会的正常工作，</w:t>
            </w:r>
            <w:r>
              <w:t>确</w:t>
            </w:r>
            <w:r>
              <w:rPr>
                <w:color w:val="000000"/>
              </w:rPr>
              <w:t>保社会和谐稳定发展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3DDE900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Cs w:val="21"/>
              </w:rPr>
              <w:t>99%以上</w:t>
            </w:r>
          </w:p>
        </w:tc>
        <w:tc>
          <w:tcPr>
            <w:tcW w:w="1960" w:type="dxa"/>
            <w:noWrap w:val="0"/>
            <w:vAlign w:val="center"/>
          </w:tcPr>
          <w:p w14:paraId="2E87A52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584E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0E14674B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3C31DDED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63471C81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社会公众或服务对象满意度指标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629A7FB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t>居民满意度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7BB002E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Cs w:val="21"/>
              </w:rPr>
              <w:t>95%以上</w:t>
            </w:r>
          </w:p>
        </w:tc>
        <w:tc>
          <w:tcPr>
            <w:tcW w:w="1960" w:type="dxa"/>
            <w:noWrap w:val="0"/>
            <w:vAlign w:val="center"/>
          </w:tcPr>
          <w:p w14:paraId="2B93207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137F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76B58BA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专项实施</w:t>
            </w:r>
          </w:p>
          <w:p w14:paraId="606E51B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保障措施</w:t>
            </w:r>
          </w:p>
        </w:tc>
        <w:tc>
          <w:tcPr>
            <w:tcW w:w="7244" w:type="dxa"/>
            <w:gridSpan w:val="6"/>
            <w:noWrap w:val="0"/>
            <w:vAlign w:val="center"/>
          </w:tcPr>
          <w:p w14:paraId="4C1B7C3F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Cs w:val="21"/>
              </w:rPr>
              <w:t>按有关文件执行，及时、足额拨付资金,不挪用、不扣留。</w:t>
            </w:r>
          </w:p>
        </w:tc>
      </w:tr>
      <w:tr w14:paraId="6E7E7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23C85F8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主管部门预审意见</w:t>
            </w:r>
          </w:p>
        </w:tc>
        <w:tc>
          <w:tcPr>
            <w:tcW w:w="7244" w:type="dxa"/>
            <w:gridSpan w:val="6"/>
            <w:noWrap w:val="0"/>
            <w:vAlign w:val="center"/>
          </w:tcPr>
          <w:p w14:paraId="66F661A1">
            <w:pPr>
              <w:widowControl/>
              <w:spacing w:line="280" w:lineRule="exact"/>
              <w:ind w:right="420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（盖章）</w:t>
            </w:r>
          </w:p>
          <w:p w14:paraId="3241A2F4"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   月   日</w:t>
            </w:r>
          </w:p>
        </w:tc>
      </w:tr>
      <w:tr w14:paraId="4800D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66B78AE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区财政相关支出管理股室初审意见</w:t>
            </w:r>
          </w:p>
        </w:tc>
        <w:tc>
          <w:tcPr>
            <w:tcW w:w="7244" w:type="dxa"/>
            <w:gridSpan w:val="6"/>
            <w:noWrap w:val="0"/>
            <w:vAlign w:val="center"/>
          </w:tcPr>
          <w:p w14:paraId="56AAA11D">
            <w:pPr>
              <w:widowControl/>
              <w:spacing w:line="280" w:lineRule="exact"/>
              <w:ind w:right="420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（盖章）</w:t>
            </w:r>
          </w:p>
          <w:p w14:paraId="37AFB1D7"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   月   日</w:t>
            </w:r>
          </w:p>
        </w:tc>
      </w:tr>
      <w:tr w14:paraId="124DD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30998C3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区财政预算股复核意见</w:t>
            </w:r>
          </w:p>
        </w:tc>
        <w:tc>
          <w:tcPr>
            <w:tcW w:w="7244" w:type="dxa"/>
            <w:gridSpan w:val="6"/>
            <w:noWrap w:val="0"/>
            <w:vAlign w:val="center"/>
          </w:tcPr>
          <w:p w14:paraId="511E5534">
            <w:pPr>
              <w:widowControl/>
              <w:spacing w:line="280" w:lineRule="exact"/>
              <w:ind w:right="420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kern w:val="0"/>
                <w:sz w:val="18"/>
                <w:szCs w:val="18"/>
              </w:rPr>
              <w:t>（盖章）</w:t>
            </w:r>
          </w:p>
          <w:p w14:paraId="12D98917"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年   月   日                                                        </w:t>
            </w:r>
          </w:p>
        </w:tc>
      </w:tr>
      <w:tr w14:paraId="5D440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276" w:type="dxa"/>
            <w:gridSpan w:val="2"/>
            <w:noWrap w:val="0"/>
            <w:vAlign w:val="top"/>
          </w:tcPr>
          <w:p w14:paraId="21348724"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区财政绩效管理股审定意见</w:t>
            </w:r>
          </w:p>
        </w:tc>
        <w:tc>
          <w:tcPr>
            <w:tcW w:w="7244" w:type="dxa"/>
            <w:gridSpan w:val="6"/>
            <w:noWrap w:val="0"/>
            <w:vAlign w:val="bottom"/>
          </w:tcPr>
          <w:p w14:paraId="0194C7EF">
            <w:pPr>
              <w:widowControl/>
              <w:spacing w:line="280" w:lineRule="exact"/>
              <w:ind w:right="420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（盖章）</w:t>
            </w:r>
          </w:p>
          <w:p w14:paraId="2AEA1B40">
            <w:pPr>
              <w:widowControl/>
              <w:tabs>
                <w:tab w:val="left" w:pos="3093"/>
                <w:tab w:val="left" w:pos="6493"/>
              </w:tabs>
              <w:ind w:firstLine="5940" w:firstLineChars="330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   月   日</w:t>
            </w:r>
          </w:p>
        </w:tc>
      </w:tr>
    </w:tbl>
    <w:p w14:paraId="147CA3BA">
      <w:pPr>
        <w:widowControl/>
        <w:tabs>
          <w:tab w:val="left" w:pos="3093"/>
          <w:tab w:val="left" w:pos="6493"/>
        </w:tabs>
        <w:jc w:val="left"/>
        <w:rPr>
          <w:rFonts w:eastAsia="黑体"/>
          <w:kern w:val="0"/>
          <w:sz w:val="32"/>
          <w:szCs w:val="32"/>
        </w:rPr>
      </w:pPr>
      <w:r>
        <w:rPr>
          <w:kern w:val="0"/>
          <w:szCs w:val="21"/>
        </w:rPr>
        <w:t>填报人：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</w:p>
    <w:p w14:paraId="57A93706">
      <w:pPr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</w:t>
      </w:r>
    </w:p>
    <w:p w14:paraId="360F6494">
      <w:pPr>
        <w:spacing w:line="5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专项资金绩效目标申报表</w:t>
      </w:r>
    </w:p>
    <w:p w14:paraId="5ABF01B7"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eastAsia="楷体_GB2312"/>
          <w:bCs/>
          <w:kern w:val="0"/>
          <w:sz w:val="32"/>
          <w:szCs w:val="32"/>
        </w:rPr>
        <w:t>（</w:t>
      </w:r>
      <w:r>
        <w:rPr>
          <w:rFonts w:hint="eastAsia" w:eastAsia="楷体_GB2312"/>
          <w:bCs/>
          <w:kern w:val="0"/>
          <w:sz w:val="32"/>
          <w:szCs w:val="32"/>
        </w:rPr>
        <w:t>2023</w:t>
      </w:r>
      <w:r>
        <w:rPr>
          <w:bCs/>
          <w:kern w:val="0"/>
          <w:sz w:val="32"/>
          <w:szCs w:val="32"/>
        </w:rPr>
        <w:t>年度</w:t>
      </w:r>
      <w:r>
        <w:rPr>
          <w:rFonts w:eastAsia="Malgun Gothic Semilight"/>
          <w:bCs/>
          <w:kern w:val="0"/>
          <w:sz w:val="32"/>
          <w:szCs w:val="32"/>
        </w:rPr>
        <w:t>）</w:t>
      </w:r>
    </w:p>
    <w:p w14:paraId="76F44082">
      <w:pPr>
        <w:widowControl/>
        <w:jc w:val="left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填报单位（盖章）</w:t>
      </w:r>
      <w:r>
        <w:rPr>
          <w:rFonts w:hint="eastAsia"/>
          <w:kern w:val="0"/>
          <w:sz w:val="20"/>
          <w:szCs w:val="20"/>
        </w:rPr>
        <w:t>石鼓区潇湘街道办事处</w:t>
      </w:r>
    </w:p>
    <w:tbl>
      <w:tblPr>
        <w:tblStyle w:val="3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66"/>
        <w:gridCol w:w="1544"/>
        <w:gridCol w:w="2000"/>
        <w:gridCol w:w="35"/>
        <w:gridCol w:w="1125"/>
        <w:gridCol w:w="580"/>
        <w:gridCol w:w="1960"/>
      </w:tblGrid>
      <w:tr w14:paraId="19037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79EA1C3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专项名称</w:t>
            </w:r>
          </w:p>
        </w:tc>
        <w:tc>
          <w:tcPr>
            <w:tcW w:w="1544" w:type="dxa"/>
            <w:noWrap w:val="0"/>
            <w:vAlign w:val="center"/>
          </w:tcPr>
          <w:p w14:paraId="62C2123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社区网格化经费</w:t>
            </w:r>
          </w:p>
        </w:tc>
        <w:tc>
          <w:tcPr>
            <w:tcW w:w="2000" w:type="dxa"/>
            <w:noWrap w:val="0"/>
            <w:vAlign w:val="center"/>
          </w:tcPr>
          <w:p w14:paraId="6C0E852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 w14:paraId="65B791E1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延续专项</w:t>
            </w:r>
            <w:r>
              <w:rPr>
                <w:kern w:val="0"/>
                <w:szCs w:val="21"/>
              </w:rPr>
              <w:sym w:font="Wingdings" w:char="F0FE"/>
            </w:r>
            <w:r>
              <w:rPr>
                <w:kern w:val="0"/>
                <w:szCs w:val="21"/>
              </w:rPr>
              <w:t xml:space="preserve">    新增专项□    </w:t>
            </w:r>
          </w:p>
        </w:tc>
      </w:tr>
      <w:tr w14:paraId="05C53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3F99F41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部门名称</w:t>
            </w:r>
          </w:p>
        </w:tc>
        <w:tc>
          <w:tcPr>
            <w:tcW w:w="1544" w:type="dxa"/>
            <w:noWrap w:val="0"/>
            <w:vAlign w:val="center"/>
          </w:tcPr>
          <w:p w14:paraId="0AD215F4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石鼓区潇湘街道办事处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2000" w:type="dxa"/>
            <w:noWrap w:val="0"/>
            <w:vAlign w:val="center"/>
          </w:tcPr>
          <w:p w14:paraId="1B06C12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 w14:paraId="7DCAA011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21.5</w:t>
            </w:r>
            <w:r>
              <w:rPr>
                <w:kern w:val="0"/>
                <w:szCs w:val="21"/>
              </w:rPr>
              <w:t>　</w:t>
            </w:r>
          </w:p>
        </w:tc>
      </w:tr>
      <w:tr w14:paraId="238E1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09FB0303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部门相应职能职责概述</w:t>
            </w:r>
          </w:p>
        </w:tc>
        <w:tc>
          <w:tcPr>
            <w:tcW w:w="7244" w:type="dxa"/>
            <w:gridSpan w:val="6"/>
            <w:noWrap w:val="0"/>
            <w:vAlign w:val="center"/>
          </w:tcPr>
          <w:p w14:paraId="517DE6E4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t>负责社区建设和管理，积极开展社区服务工作</w:t>
            </w:r>
            <w:r>
              <w:rPr>
                <w:rFonts w:hint="eastAsia"/>
              </w:rPr>
              <w:t>，推动</w:t>
            </w:r>
            <w:r>
              <w:t>城市建设和管理等监督、管理、服务工作</w:t>
            </w:r>
            <w:r>
              <w:rPr>
                <w:rFonts w:hint="eastAsia"/>
              </w:rPr>
              <w:t>，</w:t>
            </w:r>
            <w:r>
              <w:t>维护稳定及社会治安综合治理工作</w:t>
            </w:r>
            <w:r>
              <w:rPr>
                <w:rFonts w:hint="eastAsia"/>
              </w:rPr>
              <w:t>，</w:t>
            </w:r>
          </w:p>
        </w:tc>
      </w:tr>
      <w:tr w14:paraId="2B77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34F21E41">
            <w:pPr>
              <w:widowControl/>
              <w:spacing w:line="280" w:lineRule="exact"/>
              <w:ind w:firstLine="422" w:firstLineChars="20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专项立项依据</w:t>
            </w:r>
          </w:p>
        </w:tc>
        <w:tc>
          <w:tcPr>
            <w:tcW w:w="7244" w:type="dxa"/>
            <w:gridSpan w:val="6"/>
            <w:noWrap w:val="0"/>
            <w:vAlign w:val="center"/>
          </w:tcPr>
          <w:p w14:paraId="2B4280D3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区委或区政府发文</w:t>
            </w:r>
            <w:r>
              <w:rPr>
                <w:kern w:val="0"/>
                <w:szCs w:val="21"/>
              </w:rPr>
              <w:t>　</w:t>
            </w:r>
          </w:p>
        </w:tc>
      </w:tr>
      <w:tr w14:paraId="51CFF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76" w:type="dxa"/>
            <w:gridSpan w:val="2"/>
            <w:vMerge w:val="restart"/>
            <w:noWrap w:val="0"/>
            <w:vAlign w:val="center"/>
          </w:tcPr>
          <w:p w14:paraId="2A53993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专项实施  进度计划</w:t>
            </w:r>
          </w:p>
        </w:tc>
        <w:tc>
          <w:tcPr>
            <w:tcW w:w="1544" w:type="dxa"/>
            <w:noWrap w:val="0"/>
            <w:vAlign w:val="center"/>
          </w:tcPr>
          <w:p w14:paraId="1DF9348C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专项实施内容</w:t>
            </w:r>
          </w:p>
        </w:tc>
        <w:tc>
          <w:tcPr>
            <w:tcW w:w="3160" w:type="dxa"/>
            <w:gridSpan w:val="3"/>
            <w:noWrap w:val="0"/>
            <w:vAlign w:val="center"/>
          </w:tcPr>
          <w:p w14:paraId="75AE945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 w14:paraId="79C953C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计划完成时间</w:t>
            </w:r>
          </w:p>
        </w:tc>
      </w:tr>
      <w:tr w14:paraId="00415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76" w:type="dxa"/>
            <w:gridSpan w:val="2"/>
            <w:vMerge w:val="continue"/>
            <w:noWrap w:val="0"/>
            <w:vAlign w:val="center"/>
          </w:tcPr>
          <w:p w14:paraId="62B0AF98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27A2A26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社区网格化工作</w:t>
            </w:r>
          </w:p>
        </w:tc>
        <w:tc>
          <w:tcPr>
            <w:tcW w:w="3160" w:type="dxa"/>
            <w:gridSpan w:val="3"/>
            <w:noWrap w:val="0"/>
            <w:vAlign w:val="center"/>
          </w:tcPr>
          <w:p w14:paraId="670D6337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2023.01.01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 w14:paraId="224A6E79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2023.12.31</w:t>
            </w:r>
            <w:r>
              <w:rPr>
                <w:kern w:val="0"/>
                <w:szCs w:val="21"/>
              </w:rPr>
              <w:t>　</w:t>
            </w:r>
          </w:p>
        </w:tc>
      </w:tr>
      <w:tr w14:paraId="49F5C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5ECB59B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专项长期  绩效目标</w:t>
            </w:r>
          </w:p>
        </w:tc>
        <w:tc>
          <w:tcPr>
            <w:tcW w:w="7244" w:type="dxa"/>
            <w:gridSpan w:val="6"/>
            <w:noWrap w:val="0"/>
            <w:vAlign w:val="center"/>
          </w:tcPr>
          <w:p w14:paraId="310297B3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t>实现了社区信息平台与街道、区、市之间联通，从而为社区网格化建设打下了坚实的基础。</w:t>
            </w:r>
          </w:p>
        </w:tc>
      </w:tr>
      <w:tr w14:paraId="12BFE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1CE1196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专项年度  绩效目标</w:t>
            </w:r>
          </w:p>
        </w:tc>
        <w:tc>
          <w:tcPr>
            <w:tcW w:w="7244" w:type="dxa"/>
            <w:gridSpan w:val="6"/>
            <w:noWrap w:val="0"/>
            <w:vAlign w:val="center"/>
          </w:tcPr>
          <w:p w14:paraId="3D176B92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t>政府综合管理水平逐渐提高</w:t>
            </w:r>
            <w:r>
              <w:rPr>
                <w:rFonts w:hint="eastAsia"/>
              </w:rPr>
              <w:t>，</w:t>
            </w:r>
            <w:r>
              <w:t>社区居民多元化需求得到不断满足</w:t>
            </w:r>
            <w:r>
              <w:rPr>
                <w:rFonts w:hint="eastAsia"/>
              </w:rPr>
              <w:t>，</w:t>
            </w:r>
            <w:r>
              <w:t>解决制约社区管理体制上存在的问题。     </w:t>
            </w:r>
          </w:p>
        </w:tc>
      </w:tr>
      <w:tr w14:paraId="26635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 w14:paraId="433E3ED2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专项年度绩效指标</w:t>
            </w:r>
          </w:p>
        </w:tc>
        <w:tc>
          <w:tcPr>
            <w:tcW w:w="1566" w:type="dxa"/>
            <w:noWrap w:val="0"/>
            <w:vAlign w:val="center"/>
          </w:tcPr>
          <w:p w14:paraId="248528D5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一级指标</w:t>
            </w:r>
          </w:p>
        </w:tc>
        <w:tc>
          <w:tcPr>
            <w:tcW w:w="1544" w:type="dxa"/>
            <w:noWrap w:val="0"/>
            <w:vAlign w:val="center"/>
          </w:tcPr>
          <w:p w14:paraId="33FD9ABE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二级指标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401E2200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1973DFE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指标值</w:t>
            </w:r>
          </w:p>
        </w:tc>
        <w:tc>
          <w:tcPr>
            <w:tcW w:w="1960" w:type="dxa"/>
            <w:noWrap w:val="0"/>
            <w:vAlign w:val="center"/>
          </w:tcPr>
          <w:p w14:paraId="13EE4966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</w:p>
        </w:tc>
      </w:tr>
      <w:tr w14:paraId="7A442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489EB18F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restart"/>
            <w:noWrap w:val="0"/>
            <w:textDirection w:val="tbRlV"/>
            <w:vAlign w:val="center"/>
          </w:tcPr>
          <w:p w14:paraId="41F5ACE4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</w:t>
            </w:r>
          </w:p>
        </w:tc>
        <w:tc>
          <w:tcPr>
            <w:tcW w:w="1544" w:type="dxa"/>
            <w:noWrap w:val="0"/>
            <w:vAlign w:val="center"/>
          </w:tcPr>
          <w:p w14:paraId="7741EFAF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577349A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t>网格化管理覆盖面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1E4B195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街道全社区</w:t>
            </w:r>
          </w:p>
        </w:tc>
        <w:tc>
          <w:tcPr>
            <w:tcW w:w="1960" w:type="dxa"/>
            <w:noWrap w:val="0"/>
            <w:vAlign w:val="center"/>
          </w:tcPr>
          <w:p w14:paraId="797D271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705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6C47E31F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4E4A7B2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03D5E1F1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542E8243"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资金使用合格率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6A73794A">
            <w:pPr>
              <w:widowControl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 w14:paraId="06DC330D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1CEF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2D691C9D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147DBA55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4A924F8A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68F784C1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完成时间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0DF1464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2023年1月-12月</w:t>
            </w:r>
          </w:p>
        </w:tc>
        <w:tc>
          <w:tcPr>
            <w:tcW w:w="1960" w:type="dxa"/>
            <w:noWrap w:val="0"/>
            <w:vAlign w:val="center"/>
          </w:tcPr>
          <w:p w14:paraId="179CE51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BFD7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31B0DDB0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678D03B7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140AF99C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5157901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专项经费总额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2EF8846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21.5万</w:t>
            </w:r>
          </w:p>
        </w:tc>
        <w:tc>
          <w:tcPr>
            <w:tcW w:w="1960" w:type="dxa"/>
            <w:noWrap w:val="0"/>
            <w:vAlign w:val="center"/>
          </w:tcPr>
          <w:p w14:paraId="0EB8991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76C53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2CC6B68A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restart"/>
            <w:noWrap w:val="0"/>
            <w:textDirection w:val="tbRlV"/>
            <w:vAlign w:val="center"/>
          </w:tcPr>
          <w:p w14:paraId="06B30ACF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</w:p>
        </w:tc>
        <w:tc>
          <w:tcPr>
            <w:tcW w:w="1544" w:type="dxa"/>
            <w:noWrap w:val="0"/>
            <w:vAlign w:val="center"/>
          </w:tcPr>
          <w:p w14:paraId="1C0C3A70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6C9ED47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t>提高公共管理、综合服务的效率</w:t>
            </w:r>
            <w:r>
              <w:rPr>
                <w:rFonts w:hint="eastAsia"/>
              </w:rPr>
              <w:t>，促进社区经济发展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79AF01F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达到区目标考核要求</w:t>
            </w:r>
          </w:p>
        </w:tc>
        <w:tc>
          <w:tcPr>
            <w:tcW w:w="1960" w:type="dxa"/>
            <w:noWrap w:val="0"/>
            <w:vAlign w:val="center"/>
          </w:tcPr>
          <w:p w14:paraId="366AAD8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34C4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57A20DEA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7806F327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10069480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6238B1F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t>为辖区内的居民提供主动、高效、有针对性的服务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</w:t>
            </w:r>
            <w:r>
              <w:rPr>
                <w:rFonts w:hint="eastAsia"/>
              </w:rPr>
              <w:t>进一步提升人民群众获得感、幸福感、安全感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12F603F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Cs w:val="21"/>
              </w:rPr>
              <w:t>99%以上</w:t>
            </w:r>
          </w:p>
        </w:tc>
        <w:tc>
          <w:tcPr>
            <w:tcW w:w="1960" w:type="dxa"/>
            <w:noWrap w:val="0"/>
            <w:vAlign w:val="center"/>
          </w:tcPr>
          <w:p w14:paraId="7A51D19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E808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50AA19D1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4BDEA7C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31272645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1F8C7A5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提升人居环境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52A93BD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达到区生态考核要求</w:t>
            </w:r>
          </w:p>
        </w:tc>
        <w:tc>
          <w:tcPr>
            <w:tcW w:w="1960" w:type="dxa"/>
            <w:noWrap w:val="0"/>
            <w:vAlign w:val="center"/>
          </w:tcPr>
          <w:p w14:paraId="716F60E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FAE1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6A407F5B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547EF7AC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1442A4FE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7E2B1B6B">
            <w:pPr>
              <w:widowControl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通过网格化管理手段，创建平安潇湘并持续稳定发展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2D90CB0D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Cs w:val="21"/>
              </w:rPr>
              <w:t>99%以上</w:t>
            </w:r>
          </w:p>
        </w:tc>
        <w:tc>
          <w:tcPr>
            <w:tcW w:w="1960" w:type="dxa"/>
            <w:noWrap w:val="0"/>
            <w:vAlign w:val="center"/>
          </w:tcPr>
          <w:p w14:paraId="5EF808B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2F7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5E8F9974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 w14:paraId="46C81251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0C372E0A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社会公众或服务对象满意度指标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048BB9B8">
            <w:pPr>
              <w:widowControl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人民群众对社会环境的满意度　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66EA2C9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Cs w:val="21"/>
              </w:rPr>
              <w:t>95%以上</w:t>
            </w:r>
          </w:p>
        </w:tc>
        <w:tc>
          <w:tcPr>
            <w:tcW w:w="1960" w:type="dxa"/>
            <w:noWrap w:val="0"/>
            <w:vAlign w:val="center"/>
          </w:tcPr>
          <w:p w14:paraId="27C54CC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EDAD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40BD7F5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专项实施</w:t>
            </w:r>
          </w:p>
          <w:p w14:paraId="047FA3D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保障措施</w:t>
            </w:r>
          </w:p>
        </w:tc>
        <w:tc>
          <w:tcPr>
            <w:tcW w:w="7244" w:type="dxa"/>
            <w:gridSpan w:val="6"/>
            <w:noWrap w:val="0"/>
            <w:vAlign w:val="center"/>
          </w:tcPr>
          <w:p w14:paraId="3E56757A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Cs w:val="21"/>
              </w:rPr>
              <w:t>按有关文件执行，及时、足额拨付资金,不挪用、不扣留。</w:t>
            </w:r>
          </w:p>
        </w:tc>
      </w:tr>
      <w:tr w14:paraId="7A1D6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19963DB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主管部门预审意见</w:t>
            </w:r>
          </w:p>
        </w:tc>
        <w:tc>
          <w:tcPr>
            <w:tcW w:w="7244" w:type="dxa"/>
            <w:gridSpan w:val="6"/>
            <w:noWrap w:val="0"/>
            <w:vAlign w:val="center"/>
          </w:tcPr>
          <w:p w14:paraId="2ED3B425">
            <w:pPr>
              <w:widowControl/>
              <w:spacing w:line="280" w:lineRule="exact"/>
              <w:ind w:right="420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（盖章）</w:t>
            </w:r>
          </w:p>
          <w:p w14:paraId="67D16455"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   月   日</w:t>
            </w:r>
          </w:p>
        </w:tc>
      </w:tr>
      <w:tr w14:paraId="64DA2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26025C93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区财政相关支出管理股室初审意见</w:t>
            </w:r>
          </w:p>
        </w:tc>
        <w:tc>
          <w:tcPr>
            <w:tcW w:w="7244" w:type="dxa"/>
            <w:gridSpan w:val="6"/>
            <w:noWrap w:val="0"/>
            <w:vAlign w:val="center"/>
          </w:tcPr>
          <w:p w14:paraId="1D52B0AE">
            <w:pPr>
              <w:widowControl/>
              <w:spacing w:line="280" w:lineRule="exact"/>
              <w:ind w:right="420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（盖章）</w:t>
            </w:r>
          </w:p>
          <w:p w14:paraId="6F534708"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   月   日</w:t>
            </w:r>
          </w:p>
        </w:tc>
      </w:tr>
      <w:tr w14:paraId="0412D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4F5BD17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区财政预算股复核意见</w:t>
            </w:r>
          </w:p>
        </w:tc>
        <w:tc>
          <w:tcPr>
            <w:tcW w:w="7244" w:type="dxa"/>
            <w:gridSpan w:val="6"/>
            <w:noWrap w:val="0"/>
            <w:vAlign w:val="center"/>
          </w:tcPr>
          <w:p w14:paraId="3F59759C">
            <w:pPr>
              <w:widowControl/>
              <w:spacing w:line="280" w:lineRule="exact"/>
              <w:ind w:right="420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kern w:val="0"/>
                <w:sz w:val="18"/>
                <w:szCs w:val="18"/>
              </w:rPr>
              <w:t>（盖章）</w:t>
            </w:r>
          </w:p>
          <w:p w14:paraId="3304A021">
            <w:pPr>
              <w:widowControl/>
              <w:spacing w:line="28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年   月   日                                                        </w:t>
            </w:r>
          </w:p>
        </w:tc>
      </w:tr>
      <w:tr w14:paraId="7A4F1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276" w:type="dxa"/>
            <w:gridSpan w:val="2"/>
            <w:noWrap w:val="0"/>
            <w:vAlign w:val="top"/>
          </w:tcPr>
          <w:p w14:paraId="3422759B"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区财政绩效管理股审定意见</w:t>
            </w:r>
          </w:p>
        </w:tc>
        <w:tc>
          <w:tcPr>
            <w:tcW w:w="7244" w:type="dxa"/>
            <w:gridSpan w:val="6"/>
            <w:noWrap w:val="0"/>
            <w:vAlign w:val="bottom"/>
          </w:tcPr>
          <w:p w14:paraId="6261CFE4">
            <w:pPr>
              <w:widowControl/>
              <w:spacing w:line="280" w:lineRule="exact"/>
              <w:ind w:right="420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（盖章）</w:t>
            </w:r>
          </w:p>
          <w:p w14:paraId="4FCA07A5">
            <w:pPr>
              <w:widowControl/>
              <w:tabs>
                <w:tab w:val="left" w:pos="3093"/>
                <w:tab w:val="left" w:pos="6493"/>
              </w:tabs>
              <w:ind w:firstLine="5940" w:firstLineChars="330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   月   日</w:t>
            </w:r>
          </w:p>
        </w:tc>
      </w:tr>
    </w:tbl>
    <w:p w14:paraId="581FBB3A">
      <w:pPr>
        <w:widowControl/>
        <w:tabs>
          <w:tab w:val="left" w:pos="3093"/>
          <w:tab w:val="left" w:pos="6493"/>
        </w:tabs>
        <w:jc w:val="left"/>
        <w:rPr>
          <w:rFonts w:eastAsia="黑体"/>
          <w:kern w:val="0"/>
          <w:sz w:val="32"/>
          <w:szCs w:val="32"/>
        </w:rPr>
      </w:pPr>
      <w:r>
        <w:rPr>
          <w:kern w:val="0"/>
          <w:szCs w:val="21"/>
        </w:rPr>
        <w:t>填报人：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</w:t>
      </w:r>
      <w:r>
        <w:rPr>
          <w:rFonts w:hint="eastAsia"/>
          <w:kern w:val="0"/>
          <w:szCs w:val="21"/>
        </w:rPr>
        <w:t>:</w:t>
      </w:r>
    </w:p>
    <w:p w14:paraId="1982BB8D">
      <w:pPr>
        <w:spacing w:line="300" w:lineRule="exact"/>
        <w:rPr>
          <w:rFonts w:eastAsia="仿宋_GB2312"/>
          <w:kern w:val="0"/>
          <w:sz w:val="32"/>
          <w:szCs w:val="32"/>
        </w:rPr>
      </w:pPr>
    </w:p>
    <w:p w14:paraId="55C0747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058A902-8598-4A36-8995-79A06EBD2C0C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2" w:fontKey="{1AA4CF1F-73D8-47FB-9FD3-7A338E6ED6F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9E339BC-9574-416E-88E6-46B4E994100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EDA56FE-0E5B-4548-B266-9933152291B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E66339B7-A64A-4827-B8C9-793822C3C41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56E6E154-78EC-4F23-91D5-144B8B52AF6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EE75618C-9A42-4446-ABEE-93E5047166CD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8" w:fontKey="{F871E296-48E0-427A-80EE-D28B0174FC9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9" w:fontKey="{3E363CBE-DAA6-4D8F-B62E-EB60728F36B5}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203E01BD" w:csb1="D7FF0000"/>
    <w:embedRegular r:id="rId10" w:fontKey="{0A5ED24A-7163-4892-8897-59EF62B55CB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C01DD9"/>
    <w:multiLevelType w:val="singleLevel"/>
    <w:tmpl w:val="E2C01DD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C7AB579"/>
    <w:multiLevelType w:val="singleLevel"/>
    <w:tmpl w:val="1C7AB57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29F5E55"/>
    <w:multiLevelType w:val="singleLevel"/>
    <w:tmpl w:val="429F5E5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48C80BF"/>
    <w:multiLevelType w:val="singleLevel"/>
    <w:tmpl w:val="548C80B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NDJjN2YwYWIzYTE5YTI5OGUwMmY5YTExYjYxNjYifQ=="/>
  </w:docVars>
  <w:rsids>
    <w:rsidRoot w:val="00000000"/>
    <w:rsid w:val="028E17DE"/>
    <w:rsid w:val="230E33C4"/>
    <w:rsid w:val="30C82816"/>
    <w:rsid w:val="4E2A67AF"/>
    <w:rsid w:val="62364A34"/>
    <w:rsid w:val="704279C3"/>
    <w:rsid w:val="743E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18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等线" w:hAnsi="等线" w:eastAsia="等线" w:cs="Times New Roman"/>
      <w:kern w:val="2"/>
      <w:sz w:val="21"/>
      <w:szCs w:val="21"/>
      <w:lang w:val="en-US" w:eastAsia="zh-CN" w:bidi="ar"/>
    </w:rPr>
  </w:style>
  <w:style w:type="paragraph" w:customStyle="1" w:styleId="6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3029</Words>
  <Characters>3146</Characters>
  <Lines>0</Lines>
  <Paragraphs>0</Paragraphs>
  <TotalTime>0</TotalTime>
  <ScaleCrop>false</ScaleCrop>
  <LinksUpToDate>false</LinksUpToDate>
  <CharactersWithSpaces>3493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2024-06-18T00:51:00Z</dcterms:created>
  <dc:creator>Administrator</dc:creator>
  <cp:lastModifiedBy>S$Sylar</cp:lastModifiedBy>
  <cp:lastPrinted>2024-07-15T01:01:00Z</cp:lastPrinted>
  <dcterms:modified xsi:type="dcterms:W3CDTF">2024-12-19T07:20:57Z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57D01378A63C40F9B2EC67709B9D0603_13</vt:lpwstr>
  </property>
</Properties>
</file>