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C5" w:rsidRDefault="0043073E">
      <w:pPr>
        <w:spacing w:before="364" w:line="219" w:lineRule="auto"/>
        <w:ind w:left="5301"/>
        <w:rPr>
          <w:rFonts w:ascii="SimSun" w:eastAsia="SimSun" w:hAnsi="SimSun" w:cs="SimSun"/>
          <w:sz w:val="38"/>
          <w:szCs w:val="38"/>
        </w:rPr>
      </w:pPr>
      <w:r>
        <w:rPr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5779255</wp:posOffset>
            </wp:positionH>
            <wp:positionV relativeFrom="paragraph">
              <wp:posOffset>436</wp:posOffset>
            </wp:positionV>
            <wp:extent cx="1211457" cy="1117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45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spacing w:val="-1"/>
          <w:sz w:val="38"/>
          <w:szCs w:val="38"/>
        </w:rPr>
        <w:t>稳岗返还（人力资源）单位汇总表</w:t>
      </w:r>
    </w:p>
    <w:p w:rsidR="00CC67C5" w:rsidRDefault="0043073E">
      <w:pPr>
        <w:spacing w:before="143" w:line="220" w:lineRule="auto"/>
        <w:ind w:left="14534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2"/>
          <w:sz w:val="20"/>
          <w:szCs w:val="20"/>
        </w:rPr>
        <w:t>单位：元、人</w:t>
      </w:r>
    </w:p>
    <w:p w:rsidR="00CC67C5" w:rsidRDefault="00CC67C5">
      <w:pPr>
        <w:spacing w:line="18" w:lineRule="exact"/>
      </w:pPr>
    </w:p>
    <w:tbl>
      <w:tblPr>
        <w:tblStyle w:val="TableNormal"/>
        <w:tblW w:w="16259" w:type="dxa"/>
        <w:tblInd w:w="5" w:type="dxa"/>
        <w:tblBorders>
          <w:top w:val="single" w:sz="4" w:space="0" w:color="626262"/>
          <w:left w:val="single" w:sz="4" w:space="0" w:color="626262"/>
          <w:bottom w:val="single" w:sz="4" w:space="0" w:color="626262"/>
          <w:right w:val="single" w:sz="4" w:space="0" w:color="626262"/>
          <w:insideH w:val="single" w:sz="4" w:space="0" w:color="626262"/>
          <w:insideV w:val="single" w:sz="4" w:space="0" w:color="626262"/>
        </w:tblBorders>
        <w:tblLayout w:type="fixed"/>
        <w:tblLook w:val="04A0"/>
      </w:tblPr>
      <w:tblGrid>
        <w:gridCol w:w="705"/>
        <w:gridCol w:w="2319"/>
        <w:gridCol w:w="2538"/>
        <w:gridCol w:w="1359"/>
        <w:gridCol w:w="1019"/>
        <w:gridCol w:w="1239"/>
        <w:gridCol w:w="1079"/>
        <w:gridCol w:w="1359"/>
        <w:gridCol w:w="2358"/>
        <w:gridCol w:w="2284"/>
      </w:tblGrid>
      <w:tr w:rsidR="00CC67C5">
        <w:trPr>
          <w:trHeight w:val="729"/>
        </w:trPr>
        <w:tc>
          <w:tcPr>
            <w:tcW w:w="705" w:type="dxa"/>
          </w:tcPr>
          <w:p w:rsidR="00CC67C5" w:rsidRDefault="0043073E">
            <w:pPr>
              <w:pStyle w:val="TableText"/>
              <w:spacing w:before="292" w:line="221" w:lineRule="auto"/>
              <w:ind w:left="152"/>
            </w:pPr>
            <w:r>
              <w:rPr>
                <w:lang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134432</wp:posOffset>
                  </wp:positionH>
                  <wp:positionV relativeFrom="paragraph">
                    <wp:posOffset>-778028</wp:posOffset>
                  </wp:positionV>
                  <wp:extent cx="1211164" cy="11176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64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序号</w:t>
            </w:r>
          </w:p>
        </w:tc>
        <w:tc>
          <w:tcPr>
            <w:tcW w:w="2319" w:type="dxa"/>
          </w:tcPr>
          <w:p w:rsidR="00CC67C5" w:rsidRDefault="0043073E">
            <w:pPr>
              <w:pStyle w:val="TableText"/>
              <w:spacing w:before="293" w:line="219" w:lineRule="auto"/>
              <w:ind w:left="359"/>
            </w:pPr>
            <w:r>
              <w:rPr>
                <w:spacing w:val="-2"/>
              </w:rPr>
              <w:t>人力资源单位名称</w:t>
            </w:r>
          </w:p>
        </w:tc>
        <w:tc>
          <w:tcPr>
            <w:tcW w:w="2538" w:type="dxa"/>
          </w:tcPr>
          <w:p w:rsidR="00CC67C5" w:rsidRDefault="0043073E">
            <w:pPr>
              <w:pStyle w:val="TableText"/>
              <w:spacing w:before="293" w:line="220" w:lineRule="auto"/>
              <w:ind w:left="670"/>
            </w:pPr>
            <w:r>
              <w:rPr>
                <w:spacing w:val="-2"/>
              </w:rPr>
              <w:t>用工单位名称</w:t>
            </w:r>
          </w:p>
        </w:tc>
        <w:tc>
          <w:tcPr>
            <w:tcW w:w="1359" w:type="dxa"/>
          </w:tcPr>
          <w:p w:rsidR="00CC67C5" w:rsidRDefault="0043073E">
            <w:pPr>
              <w:pStyle w:val="TableText"/>
              <w:spacing w:before="293" w:line="219" w:lineRule="auto"/>
              <w:ind w:left="285"/>
            </w:pPr>
            <w:r>
              <w:rPr>
                <w:spacing w:val="-3"/>
              </w:rPr>
              <w:t>实缴金额</w:t>
            </w:r>
          </w:p>
        </w:tc>
        <w:tc>
          <w:tcPr>
            <w:tcW w:w="1019" w:type="dxa"/>
          </w:tcPr>
          <w:p w:rsidR="00CC67C5" w:rsidRDefault="0043073E">
            <w:pPr>
              <w:pStyle w:val="TableText"/>
              <w:spacing w:before="293" w:line="219" w:lineRule="auto"/>
              <w:ind w:left="111"/>
            </w:pPr>
            <w:r>
              <w:rPr>
                <w:spacing w:val="-2"/>
              </w:rPr>
              <w:t>平均人数</w:t>
            </w:r>
          </w:p>
        </w:tc>
        <w:tc>
          <w:tcPr>
            <w:tcW w:w="1239" w:type="dxa"/>
          </w:tcPr>
          <w:p w:rsidR="00CC67C5" w:rsidRDefault="0043073E">
            <w:pPr>
              <w:pStyle w:val="TableText"/>
              <w:spacing w:before="192" w:line="185" w:lineRule="auto"/>
              <w:ind w:left="125"/>
            </w:pPr>
            <w:r>
              <w:rPr>
                <w:spacing w:val="-2"/>
              </w:rPr>
              <w:t>核定裁员率</w:t>
            </w:r>
          </w:p>
          <w:p w:rsidR="00CC67C5" w:rsidRDefault="0043073E">
            <w:pPr>
              <w:pStyle w:val="TableText"/>
              <w:spacing w:line="231" w:lineRule="auto"/>
              <w:ind w:left="378"/>
            </w:pPr>
            <w:r>
              <w:rPr>
                <w:spacing w:val="-6"/>
              </w:rPr>
              <w:t>（</w:t>
            </w:r>
            <w:r>
              <w:rPr>
                <w:spacing w:val="-6"/>
              </w:rPr>
              <w:t>%</w:t>
            </w:r>
            <w:r>
              <w:rPr>
                <w:spacing w:val="-6"/>
              </w:rPr>
              <w:t>）</w:t>
            </w:r>
          </w:p>
        </w:tc>
        <w:tc>
          <w:tcPr>
            <w:tcW w:w="1079" w:type="dxa"/>
          </w:tcPr>
          <w:p w:rsidR="00CC67C5" w:rsidRDefault="0043073E">
            <w:pPr>
              <w:pStyle w:val="TableText"/>
              <w:spacing w:before="192" w:line="185" w:lineRule="auto"/>
              <w:ind w:left="144"/>
            </w:pPr>
            <w:r>
              <w:rPr>
                <w:spacing w:val="-2"/>
              </w:rPr>
              <w:t>返还标准</w:t>
            </w:r>
          </w:p>
          <w:p w:rsidR="00CC67C5" w:rsidRDefault="0043073E">
            <w:pPr>
              <w:pStyle w:val="TableText"/>
              <w:spacing w:line="231" w:lineRule="auto"/>
              <w:ind w:left="299"/>
            </w:pPr>
            <w:r>
              <w:rPr>
                <w:spacing w:val="-6"/>
              </w:rPr>
              <w:t>（</w:t>
            </w:r>
            <w:r>
              <w:rPr>
                <w:spacing w:val="-6"/>
              </w:rPr>
              <w:t>%</w:t>
            </w:r>
            <w:r>
              <w:rPr>
                <w:spacing w:val="-6"/>
              </w:rPr>
              <w:t>）</w:t>
            </w:r>
          </w:p>
        </w:tc>
        <w:tc>
          <w:tcPr>
            <w:tcW w:w="1359" w:type="dxa"/>
          </w:tcPr>
          <w:p w:rsidR="00CC67C5" w:rsidRDefault="0043073E">
            <w:pPr>
              <w:pStyle w:val="TableText"/>
              <w:spacing w:before="292" w:line="219" w:lineRule="auto"/>
              <w:ind w:left="284"/>
            </w:pPr>
            <w:r>
              <w:rPr>
                <w:spacing w:val="-2"/>
              </w:rPr>
              <w:t>拟发金额</w:t>
            </w:r>
          </w:p>
        </w:tc>
        <w:tc>
          <w:tcPr>
            <w:tcW w:w="2358" w:type="dxa"/>
          </w:tcPr>
          <w:p w:rsidR="00CC67C5" w:rsidRDefault="0043073E">
            <w:pPr>
              <w:pStyle w:val="TableText"/>
              <w:spacing w:before="293" w:line="219" w:lineRule="auto"/>
              <w:ind w:left="787"/>
            </w:pPr>
            <w:r>
              <w:rPr>
                <w:spacing w:val="-2"/>
              </w:rPr>
              <w:t>拨付户名</w:t>
            </w:r>
          </w:p>
        </w:tc>
        <w:tc>
          <w:tcPr>
            <w:tcW w:w="2284" w:type="dxa"/>
          </w:tcPr>
          <w:p w:rsidR="00CC67C5" w:rsidRDefault="0043073E">
            <w:pPr>
              <w:pStyle w:val="TableText"/>
              <w:spacing w:before="293" w:line="219" w:lineRule="auto"/>
              <w:ind w:left="749"/>
            </w:pPr>
            <w:r>
              <w:rPr>
                <w:spacing w:val="-2"/>
              </w:rPr>
              <w:t>拨付账号</w:t>
            </w:r>
          </w:p>
        </w:tc>
      </w:tr>
      <w:tr w:rsidR="00CC67C5">
        <w:trPr>
          <w:trHeight w:val="571"/>
        </w:trPr>
        <w:tc>
          <w:tcPr>
            <w:tcW w:w="705" w:type="dxa"/>
          </w:tcPr>
          <w:p w:rsidR="00CC67C5" w:rsidRDefault="0043073E">
            <w:pPr>
              <w:pStyle w:val="TableText"/>
              <w:spacing w:before="244" w:line="184" w:lineRule="auto"/>
              <w:ind w:left="317"/>
            </w:pPr>
            <w:r>
              <w:t>1</w:t>
            </w:r>
          </w:p>
        </w:tc>
        <w:tc>
          <w:tcPr>
            <w:tcW w:w="2319" w:type="dxa"/>
          </w:tcPr>
          <w:p w:rsidR="00CC67C5" w:rsidRDefault="0043073E">
            <w:pPr>
              <w:pStyle w:val="TableText"/>
              <w:spacing w:before="114" w:line="202" w:lineRule="auto"/>
              <w:ind w:left="757" w:right="159" w:hanging="600"/>
            </w:pPr>
            <w:r>
              <w:rPr>
                <w:spacing w:val="-1"/>
              </w:rPr>
              <w:t>衡阳市辣妹子家政服务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2538" w:type="dxa"/>
          </w:tcPr>
          <w:p w:rsidR="00CC67C5" w:rsidRDefault="0043073E">
            <w:pPr>
              <w:pStyle w:val="TableText"/>
              <w:spacing w:before="114" w:line="202" w:lineRule="auto"/>
              <w:ind w:left="981" w:right="167" w:hanging="813"/>
            </w:pPr>
            <w:r>
              <w:rPr>
                <w:spacing w:val="-1"/>
              </w:rPr>
              <w:t>衡阳市辣妹子家政服务有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限公司</w:t>
            </w:r>
          </w:p>
        </w:tc>
        <w:tc>
          <w:tcPr>
            <w:tcW w:w="1359" w:type="dxa"/>
          </w:tcPr>
          <w:p w:rsidR="00CC67C5" w:rsidRDefault="0043073E">
            <w:pPr>
              <w:pStyle w:val="TableText"/>
              <w:spacing w:before="245" w:line="183" w:lineRule="auto"/>
              <w:ind w:left="331"/>
            </w:pPr>
            <w:r>
              <w:rPr>
                <w:spacing w:val="-2"/>
              </w:rPr>
              <w:t>9990.89</w:t>
            </w:r>
          </w:p>
        </w:tc>
        <w:tc>
          <w:tcPr>
            <w:tcW w:w="1019" w:type="dxa"/>
          </w:tcPr>
          <w:p w:rsidR="00CC67C5" w:rsidRDefault="0043073E">
            <w:pPr>
              <w:pStyle w:val="TableText"/>
              <w:spacing w:before="245" w:line="183" w:lineRule="auto"/>
              <w:ind w:left="414"/>
            </w:pPr>
            <w:r>
              <w:rPr>
                <w:spacing w:val="-3"/>
              </w:rPr>
              <w:t>22</w:t>
            </w:r>
          </w:p>
        </w:tc>
        <w:tc>
          <w:tcPr>
            <w:tcW w:w="1239" w:type="dxa"/>
          </w:tcPr>
          <w:p w:rsidR="00CC67C5" w:rsidRDefault="0043073E">
            <w:pPr>
              <w:pStyle w:val="TableText"/>
              <w:spacing w:before="245" w:line="183" w:lineRule="auto"/>
              <w:ind w:left="574"/>
            </w:pPr>
            <w:r>
              <w:t>0</w:t>
            </w:r>
          </w:p>
        </w:tc>
        <w:tc>
          <w:tcPr>
            <w:tcW w:w="1079" w:type="dxa"/>
          </w:tcPr>
          <w:p w:rsidR="00CC67C5" w:rsidRDefault="0043073E">
            <w:pPr>
              <w:pStyle w:val="TableText"/>
              <w:spacing w:before="245" w:line="183" w:lineRule="auto"/>
              <w:ind w:left="445"/>
            </w:pPr>
            <w:r>
              <w:rPr>
                <w:spacing w:val="-3"/>
              </w:rPr>
              <w:t>60</w:t>
            </w:r>
          </w:p>
        </w:tc>
        <w:tc>
          <w:tcPr>
            <w:tcW w:w="1359" w:type="dxa"/>
          </w:tcPr>
          <w:p w:rsidR="00CC67C5" w:rsidRDefault="0043073E">
            <w:pPr>
              <w:pStyle w:val="TableText"/>
              <w:spacing w:before="245" w:line="183" w:lineRule="auto"/>
              <w:ind w:left="338"/>
            </w:pPr>
            <w:r>
              <w:rPr>
                <w:spacing w:val="-2"/>
              </w:rPr>
              <w:t>5994.53</w:t>
            </w:r>
          </w:p>
        </w:tc>
        <w:tc>
          <w:tcPr>
            <w:tcW w:w="2358" w:type="dxa"/>
          </w:tcPr>
          <w:p w:rsidR="00CC67C5" w:rsidRDefault="0043073E">
            <w:pPr>
              <w:pStyle w:val="TableText"/>
              <w:spacing w:before="114" w:line="202" w:lineRule="auto"/>
              <w:ind w:left="785" w:right="170" w:hanging="600"/>
            </w:pPr>
            <w:r>
              <w:rPr>
                <w:spacing w:val="-1"/>
              </w:rPr>
              <w:t>衡阳市辣妹子家政服务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2284" w:type="dxa"/>
          </w:tcPr>
          <w:p w:rsidR="00CC67C5" w:rsidRPr="006F773B" w:rsidRDefault="0043073E" w:rsidP="006F773B">
            <w:pPr>
              <w:pStyle w:val="TableText"/>
              <w:spacing w:before="244" w:line="184" w:lineRule="auto"/>
              <w:ind w:left="212"/>
              <w:rPr>
                <w:rFonts w:eastAsiaTheme="minorEastAsia" w:hint="eastAsia"/>
                <w:lang w:eastAsia="zh-CN"/>
              </w:rPr>
            </w:pPr>
            <w:r>
              <w:rPr>
                <w:spacing w:val="-2"/>
              </w:rPr>
              <w:t>1905</w:t>
            </w:r>
            <w:r w:rsidR="006F773B">
              <w:rPr>
                <w:rFonts w:eastAsiaTheme="minorEastAsia" w:hint="eastAsia"/>
                <w:spacing w:val="-2"/>
                <w:lang w:eastAsia="zh-CN"/>
              </w:rPr>
              <w:t>****</w:t>
            </w:r>
            <w:r>
              <w:rPr>
                <w:spacing w:val="-2"/>
              </w:rPr>
              <w:t>0902230</w:t>
            </w:r>
            <w:r w:rsidR="006F773B">
              <w:rPr>
                <w:rFonts w:eastAsiaTheme="minorEastAsia" w:hint="eastAsia"/>
                <w:spacing w:val="-2"/>
                <w:lang w:eastAsia="zh-CN"/>
              </w:rPr>
              <w:t>****</w:t>
            </w:r>
          </w:p>
        </w:tc>
      </w:tr>
    </w:tbl>
    <w:p w:rsidR="00CC67C5" w:rsidRDefault="0043073E">
      <w:pPr>
        <w:spacing w:before="112" w:line="221" w:lineRule="auto"/>
        <w:ind w:left="9438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3"/>
          <w:sz w:val="20"/>
          <w:szCs w:val="20"/>
        </w:rPr>
        <w:t>总计：</w:t>
      </w:r>
      <w:r>
        <w:rPr>
          <w:rFonts w:ascii="SimSun" w:eastAsia="SimSun" w:hAnsi="SimSun" w:cs="SimSun"/>
          <w:spacing w:val="17"/>
          <w:sz w:val="20"/>
          <w:szCs w:val="20"/>
        </w:rPr>
        <w:t xml:space="preserve">     </w:t>
      </w:r>
      <w:r>
        <w:rPr>
          <w:rFonts w:ascii="SimSun" w:eastAsia="SimSun" w:hAnsi="SimSun" w:cs="SimSun"/>
          <w:spacing w:val="-3"/>
          <w:sz w:val="20"/>
          <w:szCs w:val="20"/>
        </w:rPr>
        <w:t>5994.53</w:t>
      </w:r>
    </w:p>
    <w:p w:rsidR="00CC67C5" w:rsidRDefault="00CC67C5">
      <w:pPr>
        <w:pStyle w:val="a3"/>
        <w:spacing w:line="246" w:lineRule="auto"/>
      </w:pPr>
    </w:p>
    <w:p w:rsidR="00CC67C5" w:rsidRDefault="00CC67C5">
      <w:pPr>
        <w:pStyle w:val="a3"/>
        <w:spacing w:line="246" w:lineRule="auto"/>
      </w:pPr>
    </w:p>
    <w:p w:rsidR="00CC67C5" w:rsidRDefault="00CC67C5">
      <w:pPr>
        <w:pStyle w:val="a3"/>
        <w:spacing w:line="246" w:lineRule="auto"/>
      </w:pPr>
    </w:p>
    <w:p w:rsidR="00CC67C5" w:rsidRDefault="00CC67C5">
      <w:pPr>
        <w:pStyle w:val="a3"/>
        <w:spacing w:line="246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CC67C5">
      <w:pPr>
        <w:pStyle w:val="a3"/>
        <w:spacing w:line="247" w:lineRule="auto"/>
      </w:pPr>
    </w:p>
    <w:p w:rsidR="00CC67C5" w:rsidRDefault="0043073E">
      <w:pPr>
        <w:spacing w:line="1756" w:lineRule="exact"/>
        <w:ind w:firstLine="9101"/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140782</wp:posOffset>
            </wp:positionH>
            <wp:positionV relativeFrom="paragraph">
              <wp:posOffset>13</wp:posOffset>
            </wp:positionV>
            <wp:extent cx="1211164" cy="1115551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164" cy="111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5"/>
          <w:lang w:eastAsia="zh-CN"/>
        </w:rPr>
        <w:drawing>
          <wp:inline distT="0" distB="0" distL="0" distR="0">
            <wp:extent cx="1211457" cy="1115551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457" cy="111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7C5" w:rsidSect="00CC67C5">
      <w:footerReference w:type="default" r:id="rId7"/>
      <w:pgSz w:w="16840" w:h="11900"/>
      <w:pgMar w:top="400" w:right="295" w:bottom="1" w:left="27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3E" w:rsidRDefault="0043073E" w:rsidP="00CC67C5">
      <w:r>
        <w:separator/>
      </w:r>
    </w:p>
  </w:endnote>
  <w:endnote w:type="continuationSeparator" w:id="0">
    <w:p w:rsidR="0043073E" w:rsidRDefault="0043073E" w:rsidP="00CC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C5" w:rsidRDefault="00CC67C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3E" w:rsidRDefault="0043073E" w:rsidP="00CC67C5">
      <w:r>
        <w:separator/>
      </w:r>
    </w:p>
  </w:footnote>
  <w:footnote w:type="continuationSeparator" w:id="0">
    <w:p w:rsidR="0043073E" w:rsidRDefault="0043073E" w:rsidP="00CC6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CC67C5"/>
    <w:rsid w:val="0043073E"/>
    <w:rsid w:val="006F773B"/>
    <w:rsid w:val="00C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CC67C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C67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CC67C5"/>
    <w:rPr>
      <w:rFonts w:eastAsia="Arial"/>
    </w:rPr>
  </w:style>
  <w:style w:type="paragraph" w:customStyle="1" w:styleId="TableText">
    <w:name w:val="Table Text"/>
    <w:basedOn w:val="a"/>
    <w:semiHidden/>
    <w:qFormat/>
    <w:rsid w:val="00CC67C5"/>
    <w:rPr>
      <w:rFonts w:ascii="SimSun" w:eastAsia="SimSun" w:hAnsi="SimSun" w:cs="SimSun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F77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773B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2024-12-25T09:21:00Z</dcterms:created>
  <dcterms:modified xsi:type="dcterms:W3CDTF">2024-12-27T09:29:00Z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2024-12-27T16:39:31Z</vt:filetime>
  </property>
</Properties>
</file>