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999B">
      <w:pPr>
        <w:spacing w:after="0"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color w:val="auto"/>
          <w:sz w:val="40"/>
          <w:szCs w:val="4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auto"/>
          <w:sz w:val="40"/>
          <w:szCs w:val="4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40"/>
          <w:szCs w:val="40"/>
        </w:rPr>
        <w:t>技能提升补贴支出明细表</w:t>
      </w:r>
    </w:p>
    <w:p w14:paraId="466662EE">
      <w:pPr>
        <w:spacing w:after="0" w:line="101" w:lineRule="exact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00"/>
        <w:gridCol w:w="2120"/>
        <w:gridCol w:w="2500"/>
        <w:gridCol w:w="1100"/>
        <w:gridCol w:w="2700"/>
        <w:gridCol w:w="2260"/>
        <w:gridCol w:w="2040"/>
        <w:gridCol w:w="1140"/>
        <w:gridCol w:w="360"/>
      </w:tblGrid>
      <w:tr w14:paraId="3CA47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20" w:type="dxa"/>
            <w:vMerge w:val="restart"/>
            <w:tcBorders>
              <w:top w:val="single" w:color="626262" w:sz="8" w:space="0"/>
              <w:left w:val="single" w:color="626262" w:sz="8" w:space="0"/>
              <w:right w:val="single" w:color="626262" w:sz="8" w:space="0"/>
            </w:tcBorders>
            <w:vAlign w:val="bottom"/>
          </w:tcPr>
          <w:p w14:paraId="7985FC67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3B1F7057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F9F69CB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25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15906A4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证书编号</w:t>
            </w:r>
          </w:p>
        </w:tc>
        <w:tc>
          <w:tcPr>
            <w:tcW w:w="11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03129E8F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27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07055422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226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163DBC71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银行账号</w:t>
            </w:r>
          </w:p>
        </w:tc>
        <w:tc>
          <w:tcPr>
            <w:tcW w:w="204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7F2BA329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1140" w:type="dxa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D53CFB9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职业（工</w:t>
            </w:r>
          </w:p>
        </w:tc>
        <w:tc>
          <w:tcPr>
            <w:tcW w:w="360" w:type="dxa"/>
            <w:vAlign w:val="bottom"/>
          </w:tcPr>
          <w:p w14:paraId="738BD54C">
            <w:pPr>
              <w:spacing w:after="0"/>
              <w:rPr>
                <w:sz w:val="1"/>
                <w:szCs w:val="1"/>
              </w:rPr>
            </w:pPr>
          </w:p>
        </w:tc>
      </w:tr>
      <w:tr w14:paraId="35A29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23344FD4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3FB0891B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240F9977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6ACF8F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4476C144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5EA5752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58ADAFC9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3E03EC70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7AF54645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360" w:type="dxa"/>
            <w:vAlign w:val="bottom"/>
          </w:tcPr>
          <w:p w14:paraId="3B1809BA">
            <w:pPr>
              <w:spacing w:after="0"/>
              <w:rPr>
                <w:sz w:val="1"/>
                <w:szCs w:val="1"/>
              </w:rPr>
            </w:pPr>
          </w:p>
        </w:tc>
      </w:tr>
      <w:tr w14:paraId="1D185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448B8A29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71DEBB3D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32595E8C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6CF39EA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62D5F9E4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10D20072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57CD3FC7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076FA439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3322C32B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5AAD4625">
            <w:pPr>
              <w:spacing w:after="0"/>
              <w:rPr>
                <w:sz w:val="1"/>
                <w:szCs w:val="1"/>
              </w:rPr>
            </w:pPr>
          </w:p>
        </w:tc>
      </w:tr>
      <w:tr w14:paraId="258A8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66C4F6C3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4D0DF84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D8125CE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3DB2FE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094AB7E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277B496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FE16FA9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B43D8F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B4939B6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28EA4FAD">
            <w:pPr>
              <w:spacing w:after="0"/>
              <w:rPr>
                <w:sz w:val="1"/>
                <w:szCs w:val="1"/>
              </w:rPr>
            </w:pPr>
          </w:p>
        </w:tc>
      </w:tr>
      <w:tr w14:paraId="2B33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69F7319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0A057E62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李剑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68BAD2AC">
            <w:pPr>
              <w:spacing w:after="0" w:line="229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430404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0721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27779FA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2536183026402378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5E3D1147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5FDB8CB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华侨城物业(集团)有限公司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156FEF31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6217211905000547090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78C6BFF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720A27E4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14:paraId="60E2E11F">
            <w:pPr>
              <w:spacing w:after="0"/>
              <w:rPr>
                <w:sz w:val="1"/>
                <w:szCs w:val="1"/>
              </w:rPr>
            </w:pPr>
          </w:p>
        </w:tc>
      </w:tr>
      <w:tr w14:paraId="784EC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71FA9A3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4071E22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4CB9E7F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0061A7D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195B630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6090EC0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175B9CB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517CB3A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6A64461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7012DFA">
            <w:pPr>
              <w:spacing w:after="0"/>
              <w:rPr>
                <w:sz w:val="1"/>
                <w:szCs w:val="1"/>
              </w:rPr>
            </w:pPr>
          </w:p>
        </w:tc>
      </w:tr>
      <w:tr w14:paraId="47DE8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2F2BA1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652539A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2FDBF5A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31ABD83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47C651A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3C70144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4CE0A33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62BAA3A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187B444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BF13C8B">
            <w:pPr>
              <w:spacing w:after="0"/>
              <w:rPr>
                <w:sz w:val="1"/>
                <w:szCs w:val="1"/>
              </w:rPr>
            </w:pPr>
          </w:p>
        </w:tc>
      </w:tr>
      <w:tr w14:paraId="227FF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7721AECB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5AF468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CC46AC0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095BA2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5EE3602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C993066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51C4D00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76937D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A6AE41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D87CA00">
            <w:pPr>
              <w:spacing w:after="0"/>
              <w:rPr>
                <w:sz w:val="1"/>
                <w:szCs w:val="1"/>
              </w:rPr>
            </w:pPr>
          </w:p>
        </w:tc>
      </w:tr>
      <w:tr w14:paraId="6DB57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018BF55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20FA45E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李跃进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0898A076">
            <w:pPr>
              <w:spacing w:after="0" w:line="229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320721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1220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7B1B821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S000011016007253000083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12D430A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2000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117FEC23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湖南盈耳医疗器械有限公司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5E8A776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6217567500012558886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23C25D2A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助听器验配师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393DE3FB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高级</w:t>
            </w:r>
          </w:p>
        </w:tc>
        <w:tc>
          <w:tcPr>
            <w:tcW w:w="360" w:type="dxa"/>
            <w:vAlign w:val="bottom"/>
          </w:tcPr>
          <w:p w14:paraId="1C281F7B">
            <w:pPr>
              <w:spacing w:after="0"/>
              <w:rPr>
                <w:sz w:val="1"/>
                <w:szCs w:val="1"/>
              </w:rPr>
            </w:pPr>
          </w:p>
        </w:tc>
      </w:tr>
      <w:tr w14:paraId="3050A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1B7E5C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6263C7E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2A9467B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7B74FE5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4D747F0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643B1C1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37B4ACF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1773B89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13C5692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ADBA7C6">
            <w:pPr>
              <w:spacing w:after="0"/>
              <w:rPr>
                <w:sz w:val="1"/>
                <w:szCs w:val="1"/>
              </w:rPr>
            </w:pPr>
          </w:p>
        </w:tc>
      </w:tr>
      <w:tr w14:paraId="26908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6E1089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403A44C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44B981E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6DD801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0E0B465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06AEAAB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20891E3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28005CF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032C0B5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2D55956">
            <w:pPr>
              <w:spacing w:after="0"/>
              <w:rPr>
                <w:sz w:val="1"/>
                <w:szCs w:val="1"/>
              </w:rPr>
            </w:pPr>
          </w:p>
        </w:tc>
      </w:tr>
      <w:tr w14:paraId="2619F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01E6A81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7CC43F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4BE949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10722F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666F35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533E609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2B38F6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D8B589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534862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4660C8D">
            <w:pPr>
              <w:spacing w:after="0"/>
              <w:rPr>
                <w:sz w:val="1"/>
                <w:szCs w:val="1"/>
              </w:rPr>
            </w:pPr>
          </w:p>
        </w:tc>
      </w:tr>
    </w:tbl>
    <w:p w14:paraId="622ED7D6">
      <w:pPr>
        <w:spacing w:after="0" w:line="20" w:lineRule="exact"/>
      </w:pPr>
      <w:bookmarkStart w:id="1" w:name="_GoBack"/>
      <w:bookmarkEnd w:id="1"/>
      <w:r>
        <w:rPr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3898265</wp:posOffset>
            </wp:positionV>
            <wp:extent cx="1665605" cy="880110"/>
            <wp:effectExtent l="0" t="0" r="10795" b="15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3898265</wp:posOffset>
            </wp:positionV>
            <wp:extent cx="1729105" cy="880110"/>
            <wp:effectExtent l="0" t="0" r="444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0" w:orient="landscape"/>
      <w:pgMar w:top="1037" w:right="540" w:bottom="1440" w:left="560" w:header="0" w:footer="0" w:gutter="0"/>
      <w:cols w:equalWidth="0" w:num="1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1A7E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117</Words>
  <Characters>229</Characters>
  <Lines>1</Lines>
  <Paragraphs>1</Paragraphs>
  <TotalTime>1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2025-05-21T03:25:34Z</dcterms:created>
  <dc:creator>Administrator</dc:creator>
  <cp:lastModifiedBy>云</cp:lastModifiedBy>
  <dcterms:modified xsi:type="dcterms:W3CDTF">2025-05-21T03:26:40Z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eyJoZGlkIjoiYjRiZTI1ZWI2NTI4MzkwZTM5ODk4NjVmOTEyNmM0YmQiLCJ1c2VySWQiOiI2MTYxOTQ0ODgifQ==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DB142AA5231B436C9424EB350D010026_12</vt:lpwstr>
  </property>
</Properties>
</file>