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石鼓区2020</w:t>
      </w:r>
      <w:r>
        <w:rPr>
          <w:rFonts w:eastAsia="方正小标宋_GBK"/>
          <w:bCs/>
          <w:kern w:val="0"/>
          <w:sz w:val="36"/>
          <w:szCs w:val="36"/>
        </w:rPr>
        <w:t>年项目绩效目标表</w:t>
      </w:r>
    </w:p>
    <w:p>
      <w:pPr>
        <w:jc w:val="center"/>
        <w:rPr>
          <w:rFonts w:hint="eastAsia" w:eastAsia="方正小标宋_GBK"/>
          <w:bCs/>
          <w:kern w:val="0"/>
          <w:sz w:val="36"/>
          <w:szCs w:val="36"/>
          <w:lang w:eastAsia="zh-CN"/>
        </w:rPr>
      </w:pP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（雨露计划）</w:t>
      </w:r>
    </w:p>
    <w:p/>
    <w:p/>
    <w:tbl>
      <w:tblPr>
        <w:tblStyle w:val="2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919"/>
        <w:gridCol w:w="1556"/>
        <w:gridCol w:w="1279"/>
        <w:gridCol w:w="46"/>
        <w:gridCol w:w="1185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项目名称</w:t>
            </w:r>
          </w:p>
        </w:tc>
        <w:tc>
          <w:tcPr>
            <w:tcW w:w="347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雨露计划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止时间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2020年1月1日至12月30日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主管部门及其编码</w:t>
            </w:r>
          </w:p>
        </w:tc>
        <w:tc>
          <w:tcPr>
            <w:tcW w:w="725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石鼓区扶贫开发办公室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项目实施单位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石鼓区扶贫开发办公室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　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项目负责人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唐驰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8177185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项目资金申请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25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资金总额：             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725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一、预算资金：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725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二、自有资金：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725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三、其他：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06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项目概况</w:t>
            </w:r>
          </w:p>
        </w:tc>
        <w:tc>
          <w:tcPr>
            <w:tcW w:w="7253" w:type="dxa"/>
            <w:gridSpan w:val="6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补助就读中等职业学校，辍学、休学和保留学籍学生不纳入扶持范围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；贫困学生每生1500/学期，按学年分秋季学期、春季学期两期审核发放。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项目实施进度计划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项目实施内容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开始时间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1、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雨露计划（春季）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6月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2、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雨露计划（秋季）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12月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项目绩效目标</w:t>
            </w:r>
          </w:p>
        </w:tc>
        <w:tc>
          <w:tcPr>
            <w:tcW w:w="347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长期目标</w:t>
            </w:r>
          </w:p>
        </w:tc>
        <w:tc>
          <w:tcPr>
            <w:tcW w:w="3778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778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通过该项目的实施，用雨露计划补助资金队贫困户进行教育帮扶，实现贫困群众稳定增收，助推脱贫攻坚。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★★★资助建档立卡贫困户子女人数（≥**人）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≥=7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Cs w:val="21"/>
              </w:rPr>
              <w:t>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接受补助的学生中建档立卡贫困户子女占比（≥**%）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≥=100%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资助经费及时发放率 （ 100%）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★★★建档立卡贫困户子女生均资助标准（**元/学年）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 = 3000元/学年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建档立卡贫困户子女全程全部接受资助的比例（≥**%）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≥=100%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★受助学生满意度（≥**%）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≥=90%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/>
              </w:rPr>
              <w:t>受助学生家长满意度（≥**%）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≥=90%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其他需说明的问题</w:t>
            </w:r>
          </w:p>
        </w:tc>
        <w:tc>
          <w:tcPr>
            <w:tcW w:w="7253" w:type="dxa"/>
            <w:gridSpan w:val="6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主管部门审核意见</w:t>
            </w:r>
          </w:p>
        </w:tc>
        <w:tc>
          <w:tcPr>
            <w:tcW w:w="7253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</w:t>
            </w:r>
          </w:p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ind w:right="21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（盖章）</w:t>
            </w:r>
          </w:p>
          <w:p>
            <w:pPr>
              <w:widowControl/>
              <w:spacing w:line="260" w:lineRule="exac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7253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0198"/>
    <w:rsid w:val="01410198"/>
    <w:rsid w:val="03BE04F0"/>
    <w:rsid w:val="341C1759"/>
    <w:rsid w:val="53664511"/>
    <w:rsid w:val="63722221"/>
    <w:rsid w:val="6386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2020-05-27T07:22:00Z</dcterms:created>
  <dc:creator>小豪豪</dc:creator>
  <cp:lastModifiedBy>回忆里的那个人</cp:lastModifiedBy>
  <dcterms:modified xsi:type="dcterms:W3CDTF">2020-09-08T09:18:17Z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