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F1A39" w14:textId="77777777" w:rsidR="008C3202" w:rsidRPr="00695D96" w:rsidRDefault="00AB2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D96">
        <w:rPr>
          <w:rFonts w:ascii="Times New Roman" w:eastAsia="宋体" w:hAnsi="Times New Roman" w:cs="Times New Roman"/>
          <w:b/>
          <w:sz w:val="28"/>
          <w:szCs w:val="28"/>
          <w:lang w:bidi="ar"/>
        </w:rPr>
        <w:t>附表</w:t>
      </w:r>
      <w:r w:rsidRPr="00695D96">
        <w:rPr>
          <w:rFonts w:ascii="Times New Roman" w:eastAsia="宋体" w:hAnsi="Times New Roman" w:cs="Times New Roman"/>
          <w:b/>
          <w:sz w:val="28"/>
          <w:szCs w:val="28"/>
          <w:lang w:bidi="ar"/>
        </w:rPr>
        <w:t xml:space="preserve">4 </w:t>
      </w:r>
      <w:r w:rsidRPr="00695D96">
        <w:rPr>
          <w:rFonts w:ascii="Times New Roman" w:eastAsia="宋体" w:hAnsi="Times New Roman" w:cs="Times New Roman"/>
          <w:b/>
          <w:sz w:val="28"/>
          <w:szCs w:val="28"/>
          <w:lang w:bidi="ar"/>
        </w:rPr>
        <w:t>建设项目环境风险简单分析内容表</w:t>
      </w:r>
    </w:p>
    <w:tbl>
      <w:tblPr>
        <w:tblW w:w="87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"/>
        <w:gridCol w:w="1505"/>
        <w:gridCol w:w="1505"/>
        <w:gridCol w:w="706"/>
        <w:gridCol w:w="800"/>
        <w:gridCol w:w="1507"/>
        <w:gridCol w:w="1231"/>
      </w:tblGrid>
      <w:tr w:rsidR="008C3202" w:rsidRPr="00695D96" w14:paraId="332505A3" w14:textId="77777777" w:rsidTr="00225897">
        <w:trPr>
          <w:trHeight w:val="454"/>
          <w:jc w:val="center"/>
        </w:trPr>
        <w:tc>
          <w:tcPr>
            <w:tcW w:w="1516" w:type="dxa"/>
            <w:vAlign w:val="center"/>
          </w:tcPr>
          <w:p w14:paraId="068DB3B5" w14:textId="77777777" w:rsidR="008C3202" w:rsidRPr="00695D96" w:rsidRDefault="00AB2322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695D96">
              <w:rPr>
                <w:rFonts w:ascii="Times New Roman" w:hAnsi="Times New Roman" w:cs="Times New Roman"/>
                <w:b/>
                <w:szCs w:val="21"/>
              </w:rPr>
              <w:t>建设项目名称</w:t>
            </w:r>
          </w:p>
        </w:tc>
        <w:tc>
          <w:tcPr>
            <w:tcW w:w="7254" w:type="dxa"/>
            <w:gridSpan w:val="6"/>
            <w:vAlign w:val="center"/>
          </w:tcPr>
          <w:p w14:paraId="0533E6AC" w14:textId="5206AE62" w:rsidR="008C3202" w:rsidRPr="00695D96" w:rsidRDefault="0077729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695D96">
              <w:rPr>
                <w:rFonts w:ascii="Times New Roman" w:hAnsi="Times New Roman" w:cs="Times New Roman"/>
                <w:b/>
                <w:szCs w:val="21"/>
              </w:rPr>
              <w:t>衡阳市博文高级中学</w:t>
            </w:r>
            <w:r w:rsidR="00AB2322" w:rsidRPr="00695D96">
              <w:rPr>
                <w:rFonts w:ascii="Times New Roman" w:hAnsi="Times New Roman" w:cs="Times New Roman"/>
                <w:b/>
                <w:szCs w:val="21"/>
              </w:rPr>
              <w:t>项目</w:t>
            </w:r>
          </w:p>
        </w:tc>
      </w:tr>
      <w:tr w:rsidR="00225897" w:rsidRPr="00695D96" w14:paraId="4388CDF9" w14:textId="77777777" w:rsidTr="00225897">
        <w:trPr>
          <w:trHeight w:val="454"/>
          <w:jc w:val="center"/>
        </w:trPr>
        <w:tc>
          <w:tcPr>
            <w:tcW w:w="1516" w:type="dxa"/>
            <w:vAlign w:val="center"/>
          </w:tcPr>
          <w:p w14:paraId="2E561E0D" w14:textId="77777777" w:rsidR="00225897" w:rsidRPr="00695D96" w:rsidRDefault="00225897" w:rsidP="00225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szCs w:val="21"/>
              </w:rPr>
              <w:t>建设地点</w:t>
            </w:r>
          </w:p>
        </w:tc>
        <w:tc>
          <w:tcPr>
            <w:tcW w:w="1505" w:type="dxa"/>
            <w:vAlign w:val="center"/>
          </w:tcPr>
          <w:p w14:paraId="38CB986A" w14:textId="77777777" w:rsidR="00225897" w:rsidRPr="00695D96" w:rsidRDefault="00225897" w:rsidP="00225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szCs w:val="21"/>
              </w:rPr>
              <w:t>湖南省</w:t>
            </w:r>
          </w:p>
        </w:tc>
        <w:tc>
          <w:tcPr>
            <w:tcW w:w="1505" w:type="dxa"/>
            <w:vAlign w:val="center"/>
          </w:tcPr>
          <w:p w14:paraId="75A2DD1E" w14:textId="77777777" w:rsidR="00225897" w:rsidRPr="00695D96" w:rsidRDefault="00225897" w:rsidP="00225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szCs w:val="21"/>
              </w:rPr>
              <w:t>衡阳市</w:t>
            </w:r>
          </w:p>
        </w:tc>
        <w:tc>
          <w:tcPr>
            <w:tcW w:w="1506" w:type="dxa"/>
            <w:gridSpan w:val="2"/>
            <w:vAlign w:val="center"/>
          </w:tcPr>
          <w:p w14:paraId="0409B419" w14:textId="6B40A6C4" w:rsidR="00225897" w:rsidRPr="00695D96" w:rsidRDefault="00777298" w:rsidP="00225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szCs w:val="21"/>
              </w:rPr>
              <w:t>石鼓</w:t>
            </w:r>
            <w:r w:rsidR="00225897" w:rsidRPr="00695D96">
              <w:rPr>
                <w:rFonts w:ascii="Times New Roman" w:hAnsi="Times New Roman" w:cs="Times New Roman"/>
                <w:szCs w:val="21"/>
              </w:rPr>
              <w:t>区</w:t>
            </w:r>
          </w:p>
        </w:tc>
        <w:tc>
          <w:tcPr>
            <w:tcW w:w="1507" w:type="dxa"/>
            <w:vAlign w:val="center"/>
          </w:tcPr>
          <w:p w14:paraId="034EE1A7" w14:textId="0C1C756E" w:rsidR="00225897" w:rsidRPr="00695D96" w:rsidRDefault="00777298" w:rsidP="00225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szCs w:val="21"/>
              </w:rPr>
              <w:t>角山镇</w:t>
            </w:r>
          </w:p>
        </w:tc>
        <w:tc>
          <w:tcPr>
            <w:tcW w:w="1231" w:type="dxa"/>
            <w:vAlign w:val="center"/>
          </w:tcPr>
          <w:p w14:paraId="04336A7C" w14:textId="176241C5" w:rsidR="00225897" w:rsidRPr="00695D96" w:rsidRDefault="00777298" w:rsidP="0022589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szCs w:val="21"/>
              </w:rPr>
              <w:t>晏家湾</w:t>
            </w:r>
          </w:p>
        </w:tc>
      </w:tr>
      <w:tr w:rsidR="008C3202" w:rsidRPr="00695D96" w14:paraId="13C61100" w14:textId="77777777" w:rsidTr="00225897">
        <w:trPr>
          <w:trHeight w:val="454"/>
          <w:jc w:val="center"/>
        </w:trPr>
        <w:tc>
          <w:tcPr>
            <w:tcW w:w="1516" w:type="dxa"/>
            <w:vAlign w:val="center"/>
          </w:tcPr>
          <w:p w14:paraId="72529965" w14:textId="77777777" w:rsidR="008C3202" w:rsidRPr="00695D96" w:rsidRDefault="00AB232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szCs w:val="21"/>
              </w:rPr>
              <w:t>地理坐标</w:t>
            </w:r>
          </w:p>
        </w:tc>
        <w:tc>
          <w:tcPr>
            <w:tcW w:w="1505" w:type="dxa"/>
            <w:vAlign w:val="center"/>
          </w:tcPr>
          <w:p w14:paraId="65D3A157" w14:textId="77777777" w:rsidR="008C3202" w:rsidRPr="00695D96" w:rsidRDefault="00AB232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szCs w:val="21"/>
              </w:rPr>
              <w:t>经度</w:t>
            </w:r>
          </w:p>
        </w:tc>
        <w:tc>
          <w:tcPr>
            <w:tcW w:w="2211" w:type="dxa"/>
            <w:gridSpan w:val="2"/>
            <w:vAlign w:val="center"/>
          </w:tcPr>
          <w:p w14:paraId="02E164F2" w14:textId="060AC175" w:rsidR="008C3202" w:rsidRPr="00695D96" w:rsidRDefault="0077729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</w:rPr>
              <w:t>112.579149</w:t>
            </w:r>
            <w:r w:rsidR="00AB2322" w:rsidRPr="00695D96">
              <w:rPr>
                <w:rFonts w:ascii="Times New Roman" w:hAnsi="Times New Roman" w:cs="Times New Roman"/>
                <w:szCs w:val="21"/>
              </w:rPr>
              <w:t>°N</w:t>
            </w:r>
          </w:p>
        </w:tc>
        <w:tc>
          <w:tcPr>
            <w:tcW w:w="800" w:type="dxa"/>
            <w:vAlign w:val="center"/>
          </w:tcPr>
          <w:p w14:paraId="1BEA3F54" w14:textId="77777777" w:rsidR="008C3202" w:rsidRPr="00695D96" w:rsidRDefault="00AB232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szCs w:val="21"/>
              </w:rPr>
              <w:t>纬度</w:t>
            </w:r>
          </w:p>
        </w:tc>
        <w:tc>
          <w:tcPr>
            <w:tcW w:w="2738" w:type="dxa"/>
            <w:gridSpan w:val="2"/>
            <w:vAlign w:val="center"/>
          </w:tcPr>
          <w:p w14:paraId="048C41D4" w14:textId="7CBE28CA" w:rsidR="008C3202" w:rsidRPr="00695D96" w:rsidRDefault="0077729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</w:rPr>
              <w:t>26.946911</w:t>
            </w:r>
            <w:r w:rsidR="00AB2322" w:rsidRPr="00695D96">
              <w:rPr>
                <w:rFonts w:ascii="Times New Roman" w:hAnsi="Times New Roman" w:cs="Times New Roman"/>
                <w:szCs w:val="21"/>
              </w:rPr>
              <w:t>°E</w:t>
            </w:r>
          </w:p>
        </w:tc>
      </w:tr>
      <w:tr w:rsidR="008C3202" w:rsidRPr="00695D96" w14:paraId="52CD4AE5" w14:textId="77777777" w:rsidTr="00225897">
        <w:trPr>
          <w:trHeight w:val="454"/>
          <w:jc w:val="center"/>
        </w:trPr>
        <w:tc>
          <w:tcPr>
            <w:tcW w:w="1516" w:type="dxa"/>
            <w:vAlign w:val="center"/>
          </w:tcPr>
          <w:p w14:paraId="3086DC35" w14:textId="77777777" w:rsidR="008C3202" w:rsidRPr="00695D96" w:rsidRDefault="00AB232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szCs w:val="21"/>
              </w:rPr>
              <w:t>主要危险物质及分布</w:t>
            </w:r>
          </w:p>
        </w:tc>
        <w:tc>
          <w:tcPr>
            <w:tcW w:w="7254" w:type="dxa"/>
            <w:gridSpan w:val="6"/>
            <w:vAlign w:val="center"/>
          </w:tcPr>
          <w:p w14:paraId="54A49862" w14:textId="77777777" w:rsidR="00777298" w:rsidRPr="00695D96" w:rsidRDefault="00777298" w:rsidP="00695D96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</w:p>
          <w:p w14:paraId="61791B02" w14:textId="77777777" w:rsidR="00777298" w:rsidRDefault="00777298" w:rsidP="00CB2DBA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color w:val="000000"/>
                <w:szCs w:val="21"/>
              </w:rPr>
              <w:t>主要危</w:t>
            </w:r>
            <w:r w:rsidRPr="00695D96">
              <w:rPr>
                <w:rFonts w:ascii="Times New Roman" w:hAnsi="Times New Roman" w:cs="Times New Roman"/>
                <w:szCs w:val="21"/>
              </w:rPr>
              <w:t>险物质：石油醚、丙酮、苯、氯化氢（盐酸）、硫酸</w:t>
            </w:r>
          </w:p>
          <w:p w14:paraId="7ACE939C" w14:textId="77777777" w:rsidR="00CB2DBA" w:rsidRDefault="00CB2DBA" w:rsidP="00CB2DBA">
            <w:pPr>
              <w:pStyle w:val="Default"/>
            </w:pPr>
          </w:p>
          <w:p w14:paraId="40BAA15D" w14:textId="7E0E0479" w:rsidR="00CB2DBA" w:rsidRPr="00CB2DBA" w:rsidRDefault="00CB2DBA" w:rsidP="00CB2DBA">
            <w:pPr>
              <w:pStyle w:val="Default"/>
              <w:rPr>
                <w:rFonts w:hint="eastAsia"/>
              </w:rPr>
            </w:pPr>
          </w:p>
        </w:tc>
      </w:tr>
      <w:tr w:rsidR="008C3202" w:rsidRPr="00695D96" w14:paraId="6F254B5A" w14:textId="77777777" w:rsidTr="00225897">
        <w:trPr>
          <w:trHeight w:val="454"/>
          <w:jc w:val="center"/>
        </w:trPr>
        <w:tc>
          <w:tcPr>
            <w:tcW w:w="1516" w:type="dxa"/>
            <w:vAlign w:val="center"/>
          </w:tcPr>
          <w:p w14:paraId="28BF126D" w14:textId="77777777" w:rsidR="008C3202" w:rsidRPr="00695D96" w:rsidRDefault="00AB232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szCs w:val="21"/>
              </w:rPr>
              <w:t>环境影响途径及危害后果</w:t>
            </w:r>
          </w:p>
        </w:tc>
        <w:tc>
          <w:tcPr>
            <w:tcW w:w="7254" w:type="dxa"/>
            <w:gridSpan w:val="6"/>
            <w:vAlign w:val="center"/>
          </w:tcPr>
          <w:p w14:paraId="3C83BE83" w14:textId="77777777" w:rsidR="00777298" w:rsidRPr="00695D96" w:rsidRDefault="0077729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  <w:p w14:paraId="2E7950BE" w14:textId="6E35A614" w:rsidR="008C3202" w:rsidRPr="00695D96" w:rsidRDefault="00777298" w:rsidP="00777298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695D96">
              <w:rPr>
                <w:rFonts w:ascii="Times New Roman" w:hAnsi="Times New Roman" w:cs="Times New Roman"/>
                <w:color w:val="000000"/>
                <w:szCs w:val="21"/>
              </w:rPr>
              <w:t>本项目使用的各类化学药剂中，具有腐蚀性和挥发性的盐酸、硫酸等，这些试剂和药品在储存、使用过程中若处理不当可能产生泄露</w:t>
            </w:r>
            <w:r w:rsidRPr="00695D96">
              <w:rPr>
                <w:rFonts w:ascii="Times New Roman" w:hAnsi="Times New Roman" w:cs="Times New Roman"/>
                <w:color w:val="000000"/>
                <w:szCs w:val="21"/>
              </w:rPr>
              <w:t>,</w:t>
            </w:r>
            <w:r w:rsidRPr="00695D96">
              <w:rPr>
                <w:rFonts w:ascii="Times New Roman" w:hAnsi="Times New Roman" w:cs="Times New Roman"/>
                <w:color w:val="000000"/>
                <w:szCs w:val="21"/>
              </w:rPr>
              <w:t>挥发废气对大气产生影响</w:t>
            </w:r>
            <w:r w:rsidRPr="00695D96">
              <w:rPr>
                <w:rFonts w:ascii="Times New Roman" w:hAnsi="Times New Roman" w:cs="Times New Roman"/>
                <w:color w:val="000000"/>
                <w:szCs w:val="21"/>
              </w:rPr>
              <w:t>;</w:t>
            </w:r>
            <w:r w:rsidRPr="00695D96">
              <w:rPr>
                <w:rFonts w:ascii="Times New Roman" w:hAnsi="Times New Roman" w:cs="Times New Roman"/>
                <w:color w:val="000000"/>
                <w:szCs w:val="21"/>
              </w:rPr>
              <w:t>同时随着时间的延长及事故的应急处理，其产生的污染源向远处扩散，且浓度逐渐变小，影响逐渐消失</w:t>
            </w:r>
          </w:p>
          <w:p w14:paraId="772487BA" w14:textId="77777777" w:rsidR="00777298" w:rsidRDefault="00777298" w:rsidP="00777298">
            <w:pPr>
              <w:pStyle w:val="Default"/>
              <w:rPr>
                <w:rFonts w:ascii="Times New Roman" w:cs="Times New Roman"/>
              </w:rPr>
            </w:pPr>
          </w:p>
          <w:p w14:paraId="453A7848" w14:textId="6201B909" w:rsidR="00CB2DBA" w:rsidRPr="00695D96" w:rsidRDefault="00CB2DBA" w:rsidP="00777298">
            <w:pPr>
              <w:pStyle w:val="Default"/>
              <w:rPr>
                <w:rFonts w:ascii="Times New Roman" w:cs="Times New Roman" w:hint="eastAsia"/>
              </w:rPr>
            </w:pPr>
          </w:p>
        </w:tc>
      </w:tr>
      <w:tr w:rsidR="008C3202" w:rsidRPr="00695D96" w14:paraId="2FF58678" w14:textId="77777777" w:rsidTr="00225897">
        <w:trPr>
          <w:trHeight w:val="454"/>
          <w:jc w:val="center"/>
        </w:trPr>
        <w:tc>
          <w:tcPr>
            <w:tcW w:w="1516" w:type="dxa"/>
            <w:vAlign w:val="center"/>
          </w:tcPr>
          <w:p w14:paraId="04C8BCCD" w14:textId="77777777" w:rsidR="008C3202" w:rsidRPr="00695D96" w:rsidRDefault="00AB232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95D96">
              <w:rPr>
                <w:rFonts w:ascii="Times New Roman" w:hAnsi="Times New Roman" w:cs="Times New Roman"/>
                <w:szCs w:val="21"/>
              </w:rPr>
              <w:t>风险防范措施要求</w:t>
            </w:r>
          </w:p>
        </w:tc>
        <w:tc>
          <w:tcPr>
            <w:tcW w:w="7254" w:type="dxa"/>
            <w:gridSpan w:val="6"/>
            <w:vAlign w:val="center"/>
          </w:tcPr>
          <w:p w14:paraId="0D9FDF38" w14:textId="1B313C89" w:rsidR="00777298" w:rsidRDefault="00777298" w:rsidP="00777298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hAnsi="Times New Roman" w:cs="Times New Roman"/>
              </w:rPr>
            </w:pPr>
          </w:p>
          <w:p w14:paraId="4AEC2391" w14:textId="77777777" w:rsidR="00CB2DBA" w:rsidRPr="00CB2DBA" w:rsidRDefault="00CB2DBA" w:rsidP="00CB2DBA">
            <w:pPr>
              <w:pStyle w:val="Default"/>
              <w:rPr>
                <w:rFonts w:hint="eastAsia"/>
              </w:rPr>
            </w:pPr>
          </w:p>
          <w:p w14:paraId="23FFB6C0" w14:textId="49431ABF" w:rsidR="008C3202" w:rsidRPr="00695D96" w:rsidRDefault="00777298" w:rsidP="00777298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hAnsi="Times New Roman" w:cs="Times New Roman"/>
              </w:rPr>
            </w:pPr>
            <w:r w:rsidRPr="00695D96">
              <w:rPr>
                <w:rFonts w:ascii="Times New Roman" w:hAnsi="Times New Roman" w:cs="Times New Roman"/>
              </w:rPr>
              <w:t>建议学校加强控制，</w:t>
            </w:r>
            <w:proofErr w:type="gramStart"/>
            <w:r w:rsidRPr="00695D96">
              <w:rPr>
                <w:rFonts w:ascii="Times New Roman" w:hAnsi="Times New Roman" w:cs="Times New Roman"/>
              </w:rPr>
              <w:t>日控制</w:t>
            </w:r>
            <w:proofErr w:type="gramEnd"/>
            <w:r w:rsidRPr="00695D96">
              <w:rPr>
                <w:rFonts w:ascii="Times New Roman" w:hAnsi="Times New Roman" w:cs="Times New Roman"/>
              </w:rPr>
              <w:t>危险物质最大储存量，缩短物料储存天数。落实监控措施，制订日常巡检规程，落实应急物资等措施。在严格采取各项风险防范措施的前提下，本项目的环境风险可防可控，风险水平可接受。</w:t>
            </w:r>
          </w:p>
          <w:p w14:paraId="213A8180" w14:textId="77777777" w:rsidR="008C3202" w:rsidRPr="00695D96" w:rsidRDefault="008C3202" w:rsidP="00777298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hAnsi="Times New Roman" w:cs="Times New Roman"/>
              </w:rPr>
            </w:pPr>
          </w:p>
          <w:p w14:paraId="3CEECB2E" w14:textId="14B93BDE" w:rsidR="00777298" w:rsidRPr="00695D96" w:rsidRDefault="00777298" w:rsidP="00777298">
            <w:pPr>
              <w:pStyle w:val="Default"/>
              <w:rPr>
                <w:rFonts w:ascii="Times New Roman" w:cs="Times New Roman"/>
              </w:rPr>
            </w:pPr>
          </w:p>
        </w:tc>
      </w:tr>
      <w:tr w:rsidR="008C3202" w:rsidRPr="00695D96" w14:paraId="4C325B69" w14:textId="77777777" w:rsidTr="00225897">
        <w:trPr>
          <w:trHeight w:val="454"/>
          <w:jc w:val="center"/>
        </w:trPr>
        <w:tc>
          <w:tcPr>
            <w:tcW w:w="8770" w:type="dxa"/>
            <w:gridSpan w:val="7"/>
            <w:vAlign w:val="center"/>
          </w:tcPr>
          <w:p w14:paraId="79346C80" w14:textId="77777777" w:rsidR="008C3202" w:rsidRPr="00695D96" w:rsidRDefault="00AB2322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695D96">
              <w:rPr>
                <w:rFonts w:ascii="Times New Roman" w:hAnsi="Times New Roman" w:cs="Times New Roman"/>
              </w:rPr>
              <w:t>填表说明（列出项目相关信息及评价说明）：</w:t>
            </w:r>
          </w:p>
          <w:p w14:paraId="78BB383E" w14:textId="4F77D545" w:rsidR="00777298" w:rsidRDefault="00777298" w:rsidP="00777298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hAnsi="Times New Roman" w:cs="Times New Roman"/>
              </w:rPr>
            </w:pPr>
          </w:p>
          <w:p w14:paraId="433D84B8" w14:textId="77777777" w:rsidR="00CB2DBA" w:rsidRPr="00CB2DBA" w:rsidRDefault="00CB2DBA" w:rsidP="00CB2DBA">
            <w:pPr>
              <w:pStyle w:val="Default"/>
              <w:rPr>
                <w:rFonts w:hint="eastAsia"/>
              </w:rPr>
            </w:pPr>
          </w:p>
          <w:p w14:paraId="6B337291" w14:textId="1FE03E1A" w:rsidR="008C3202" w:rsidRPr="00695D96" w:rsidRDefault="00777298" w:rsidP="00777298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hAnsi="Times New Roman" w:cs="Times New Roman"/>
              </w:rPr>
            </w:pPr>
            <w:r w:rsidRPr="00695D96">
              <w:rPr>
                <w:rFonts w:ascii="Times New Roman" w:hAnsi="Times New Roman" w:cs="Times New Roman"/>
              </w:rPr>
              <w:t>本项目涉及十七种危险物质，根据《建设项目环境风险评价技术导则》（</w:t>
            </w:r>
            <w:r w:rsidRPr="00695D96">
              <w:rPr>
                <w:rFonts w:ascii="Times New Roman" w:hAnsi="Times New Roman" w:cs="Times New Roman"/>
              </w:rPr>
              <w:t>HJ169-2018</w:t>
            </w:r>
            <w:r w:rsidRPr="00695D96">
              <w:rPr>
                <w:rFonts w:ascii="Times New Roman" w:hAnsi="Times New Roman" w:cs="Times New Roman"/>
              </w:rPr>
              <w:t>）附录</w:t>
            </w:r>
            <w:r w:rsidRPr="00695D96">
              <w:rPr>
                <w:rFonts w:ascii="Times New Roman" w:hAnsi="Times New Roman" w:cs="Times New Roman"/>
              </w:rPr>
              <w:t>B</w:t>
            </w:r>
            <w:r w:rsidRPr="00695D96">
              <w:rPr>
                <w:rFonts w:ascii="Times New Roman" w:hAnsi="Times New Roman" w:cs="Times New Roman"/>
              </w:rPr>
              <w:t>，</w:t>
            </w:r>
            <w:r w:rsidRPr="00695D96">
              <w:rPr>
                <w:rFonts w:ascii="Times New Roman" w:hAnsi="Times New Roman" w:cs="Times New Roman"/>
              </w:rPr>
              <w:t>Q=0.0041</w:t>
            </w:r>
            <w:r w:rsidRPr="00695D96">
              <w:rPr>
                <w:rFonts w:ascii="Times New Roman" w:hAnsi="Times New Roman" w:cs="Times New Roman"/>
              </w:rPr>
              <w:t>，则该项目环境风险潜势为</w:t>
            </w:r>
            <w:r w:rsidRPr="00695D96">
              <w:rPr>
                <w:rFonts w:ascii="Times New Roman" w:hAnsi="Times New Roman" w:cs="Times New Roman"/>
              </w:rPr>
              <w:t>I</w:t>
            </w:r>
            <w:r w:rsidRPr="00695D96">
              <w:rPr>
                <w:rFonts w:ascii="Times New Roman" w:hAnsi="Times New Roman" w:cs="Times New Roman"/>
              </w:rPr>
              <w:t>，确定风险评价等级为简单分析。</w:t>
            </w:r>
          </w:p>
          <w:p w14:paraId="2FBF1F7C" w14:textId="77777777" w:rsidR="008C3202" w:rsidRPr="00695D96" w:rsidRDefault="008C3202">
            <w:pPr>
              <w:pStyle w:val="Default"/>
              <w:rPr>
                <w:rFonts w:ascii="Times New Roman" w:cs="Times New Roman"/>
                <w:szCs w:val="21"/>
              </w:rPr>
            </w:pPr>
          </w:p>
          <w:p w14:paraId="5227A6CC" w14:textId="77777777" w:rsidR="008C3202" w:rsidRPr="00695D96" w:rsidRDefault="008C3202">
            <w:pPr>
              <w:pStyle w:val="Default"/>
              <w:rPr>
                <w:rFonts w:ascii="Times New Roman" w:cs="Times New Roman"/>
                <w:szCs w:val="21"/>
              </w:rPr>
            </w:pPr>
          </w:p>
          <w:p w14:paraId="5636B647" w14:textId="77777777" w:rsidR="008C3202" w:rsidRPr="00695D96" w:rsidRDefault="008C3202">
            <w:pPr>
              <w:pStyle w:val="Default"/>
              <w:rPr>
                <w:rFonts w:ascii="Times New Roman" w:cs="Times New Roman"/>
                <w:szCs w:val="21"/>
              </w:rPr>
            </w:pPr>
          </w:p>
          <w:p w14:paraId="0BFB974A" w14:textId="77777777" w:rsidR="008C3202" w:rsidRPr="00695D96" w:rsidRDefault="008C3202">
            <w:pPr>
              <w:pStyle w:val="Default"/>
              <w:rPr>
                <w:rFonts w:ascii="Times New Roman" w:cs="Times New Roman"/>
                <w:szCs w:val="21"/>
              </w:rPr>
            </w:pPr>
          </w:p>
          <w:p w14:paraId="4DE7AF06" w14:textId="77777777" w:rsidR="008C3202" w:rsidRPr="00695D96" w:rsidRDefault="008C3202">
            <w:pPr>
              <w:pStyle w:val="Default"/>
              <w:rPr>
                <w:rFonts w:ascii="Times New Roman" w:cs="Times New Roman"/>
                <w:szCs w:val="21"/>
              </w:rPr>
            </w:pPr>
          </w:p>
        </w:tc>
      </w:tr>
    </w:tbl>
    <w:p w14:paraId="42E9AA01" w14:textId="77777777" w:rsidR="008C3202" w:rsidRPr="00695D96" w:rsidRDefault="008C3202">
      <w:pPr>
        <w:rPr>
          <w:rFonts w:ascii="Times New Roman" w:hAnsi="Times New Roman" w:cs="Times New Roman"/>
        </w:rPr>
      </w:pPr>
    </w:p>
    <w:sectPr w:rsidR="008C3202" w:rsidRPr="00695D96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2BA0A" w14:textId="77777777" w:rsidR="00E452A6" w:rsidRDefault="00E452A6" w:rsidP="00225897">
      <w:r>
        <w:separator/>
      </w:r>
    </w:p>
  </w:endnote>
  <w:endnote w:type="continuationSeparator" w:id="0">
    <w:p w14:paraId="50E99525" w14:textId="77777777" w:rsidR="00E452A6" w:rsidRDefault="00E452A6" w:rsidP="0022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CDAF8" w14:textId="77777777" w:rsidR="00E452A6" w:rsidRDefault="00E452A6" w:rsidP="00225897">
      <w:r>
        <w:separator/>
      </w:r>
    </w:p>
  </w:footnote>
  <w:footnote w:type="continuationSeparator" w:id="0">
    <w:p w14:paraId="45ABBF49" w14:textId="77777777" w:rsidR="00E452A6" w:rsidRDefault="00E452A6" w:rsidP="00225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FBD3212"/>
    <w:rsid w:val="000269AF"/>
    <w:rsid w:val="000C2E13"/>
    <w:rsid w:val="001B5EBC"/>
    <w:rsid w:val="00225897"/>
    <w:rsid w:val="00240E45"/>
    <w:rsid w:val="0029194E"/>
    <w:rsid w:val="003512F8"/>
    <w:rsid w:val="0049533A"/>
    <w:rsid w:val="00695D96"/>
    <w:rsid w:val="00774596"/>
    <w:rsid w:val="00777298"/>
    <w:rsid w:val="008C3202"/>
    <w:rsid w:val="009F7787"/>
    <w:rsid w:val="00A240AD"/>
    <w:rsid w:val="00AB2322"/>
    <w:rsid w:val="00B56BB3"/>
    <w:rsid w:val="00C14C3E"/>
    <w:rsid w:val="00C94460"/>
    <w:rsid w:val="00CB2DBA"/>
    <w:rsid w:val="00E452A6"/>
    <w:rsid w:val="0D96005C"/>
    <w:rsid w:val="0FBD3212"/>
    <w:rsid w:val="288B563F"/>
    <w:rsid w:val="78D9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F07BD0"/>
  <w15:docId w15:val="{859DF348-02C7-4053-95F6-5BF7A2546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3">
    <w:name w:val="Body Text"/>
    <w:basedOn w:val="a"/>
    <w:link w:val="a4"/>
    <w:pPr>
      <w:spacing w:after="120"/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ascii="Calibri" w:hAnsi="Calibri" w:cs="Calibri" w:hint="default"/>
      <w:kern w:val="2"/>
      <w:sz w:val="21"/>
      <w:szCs w:val="22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428</Characters>
  <Application>Microsoft Office Word</Application>
  <DocSecurity>0</DocSecurity>
  <Lines>3</Lines>
  <Paragraphs>1</Paragraphs>
  <ScaleCrop>false</ScaleCrop>
  <Company>1232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星辰</dc:creator>
  <cp:lastModifiedBy>ZY</cp:lastModifiedBy>
  <cp:revision>11</cp:revision>
  <dcterms:created xsi:type="dcterms:W3CDTF">2019-12-25T07:36:00Z</dcterms:created>
  <dcterms:modified xsi:type="dcterms:W3CDTF">2021-01-29T08:38:00Z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