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石鼓区“幸福健康家庭”自荐表</w:t>
      </w:r>
    </w:p>
    <w:tbl>
      <w:tblPr>
        <w:tblStyle w:val="4"/>
        <w:tblW w:w="8836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2041"/>
        <w:gridCol w:w="1134"/>
        <w:gridCol w:w="850"/>
        <w:gridCol w:w="1907"/>
        <w:gridCol w:w="14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righ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20" w:lineRule="exact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sz w:val="32"/>
                <w:szCs w:val="32"/>
              </w:rPr>
              <w:t>户主姓名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sz w:val="32"/>
                <w:szCs w:val="32"/>
              </w:rPr>
              <w:t>性别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sz w:val="32"/>
                <w:szCs w:val="32"/>
              </w:rPr>
              <w:t>家庭人口数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righ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sz w:val="32"/>
                <w:szCs w:val="32"/>
              </w:rPr>
              <w:t>家庭住址</w:t>
            </w:r>
          </w:p>
        </w:tc>
        <w:tc>
          <w:tcPr>
            <w:tcW w:w="4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仿宋" w:hAnsi="仿宋" w:eastAsia="仿宋" w:cs="Arial"/>
                <w:sz w:val="32"/>
                <w:szCs w:val="32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sz w:val="32"/>
                <w:szCs w:val="32"/>
              </w:rPr>
              <w:t>联系电话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righ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sz w:val="32"/>
                <w:szCs w:val="32"/>
              </w:rPr>
              <w:t>家庭主要</w:t>
            </w:r>
          </w:p>
          <w:p>
            <w:pPr>
              <w:widowControl/>
              <w:spacing w:line="420" w:lineRule="exact"/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sz w:val="32"/>
                <w:szCs w:val="32"/>
              </w:rPr>
              <w:t>成员介绍</w:t>
            </w:r>
          </w:p>
        </w:tc>
        <w:tc>
          <w:tcPr>
            <w:tcW w:w="733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ascii="仿宋" w:hAnsi="仿宋" w:eastAsia="仿宋" w:cs="Arial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" w:hAnsi="仿宋" w:eastAsia="仿宋" w:cs="Arial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0" w:hRule="atLeast"/>
          <w:jc w:val="righ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20" w:lineRule="exact"/>
              <w:ind w:firstLine="1120" w:firstLineChars="350"/>
              <w:rPr>
                <w:rFonts w:ascii="仿宋" w:hAnsi="仿宋" w:eastAsia="仿宋" w:cs="Arial"/>
                <w:sz w:val="32"/>
                <w:szCs w:val="32"/>
              </w:rPr>
            </w:pPr>
          </w:p>
          <w:p>
            <w:pPr>
              <w:widowControl/>
              <w:spacing w:line="520" w:lineRule="exact"/>
              <w:ind w:firstLine="1120" w:firstLineChars="350"/>
              <w:rPr>
                <w:rFonts w:ascii="仿宋" w:hAnsi="仿宋" w:eastAsia="仿宋" w:cs="Arial"/>
                <w:sz w:val="32"/>
                <w:szCs w:val="32"/>
              </w:rPr>
            </w:pPr>
          </w:p>
          <w:p>
            <w:pPr>
              <w:widowControl/>
              <w:spacing w:line="520" w:lineRule="exact"/>
              <w:ind w:firstLine="1120" w:firstLineChars="350"/>
              <w:rPr>
                <w:rFonts w:ascii="仿宋" w:hAnsi="仿宋" w:eastAsia="仿宋" w:cs="Arial"/>
                <w:sz w:val="32"/>
                <w:szCs w:val="32"/>
              </w:rPr>
            </w:pPr>
          </w:p>
          <w:p>
            <w:pPr>
              <w:widowControl/>
              <w:spacing w:line="520" w:lineRule="exact"/>
              <w:ind w:firstLine="1120" w:firstLineChars="350"/>
              <w:rPr>
                <w:rFonts w:ascii="仿宋" w:hAnsi="仿宋" w:eastAsia="仿宋" w:cs="Arial"/>
                <w:sz w:val="32"/>
                <w:szCs w:val="32"/>
              </w:rPr>
            </w:pPr>
          </w:p>
          <w:p>
            <w:pPr>
              <w:widowControl/>
              <w:spacing w:line="520" w:lineRule="exact"/>
              <w:ind w:firstLine="1120" w:firstLineChars="350"/>
              <w:rPr>
                <w:rFonts w:ascii="仿宋" w:hAnsi="仿宋" w:eastAsia="仿宋" w:cs="Arial"/>
                <w:sz w:val="32"/>
                <w:szCs w:val="32"/>
              </w:rPr>
            </w:pPr>
          </w:p>
          <w:p>
            <w:pPr>
              <w:widowControl/>
              <w:spacing w:line="520" w:lineRule="exact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sz w:val="32"/>
                <w:szCs w:val="32"/>
              </w:rPr>
              <w:t xml:space="preserve">   家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sz w:val="32"/>
                <w:szCs w:val="32"/>
              </w:rPr>
              <w:t>庭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sz w:val="32"/>
                <w:szCs w:val="32"/>
              </w:rPr>
              <w:t>事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sz w:val="32"/>
                <w:szCs w:val="32"/>
              </w:rPr>
              <w:t>迹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sz w:val="32"/>
                <w:szCs w:val="32"/>
              </w:rPr>
              <w:t>简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sz w:val="32"/>
                <w:szCs w:val="32"/>
              </w:rPr>
              <w:t>介</w:t>
            </w:r>
          </w:p>
        </w:tc>
        <w:tc>
          <w:tcPr>
            <w:tcW w:w="73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20" w:lineRule="exact"/>
              <w:rPr>
                <w:rFonts w:ascii="仿宋" w:hAnsi="仿宋" w:eastAsia="仿宋" w:cs="Arial"/>
                <w:sz w:val="32"/>
                <w:szCs w:val="32"/>
              </w:rPr>
            </w:pPr>
          </w:p>
          <w:p>
            <w:pPr>
              <w:widowControl/>
              <w:spacing w:line="520" w:lineRule="exact"/>
              <w:rPr>
                <w:rFonts w:ascii="仿宋" w:hAnsi="仿宋" w:eastAsia="仿宋" w:cs="Arial"/>
                <w:sz w:val="32"/>
                <w:szCs w:val="32"/>
              </w:rPr>
            </w:pPr>
          </w:p>
          <w:p>
            <w:pPr>
              <w:widowControl/>
              <w:spacing w:line="520" w:lineRule="exact"/>
              <w:rPr>
                <w:rFonts w:ascii="仿宋" w:hAnsi="仿宋" w:eastAsia="仿宋" w:cs="Arial"/>
                <w:sz w:val="32"/>
                <w:szCs w:val="32"/>
              </w:rPr>
            </w:pPr>
          </w:p>
          <w:p>
            <w:pPr>
              <w:widowControl/>
              <w:spacing w:line="520" w:lineRule="exact"/>
              <w:rPr>
                <w:rFonts w:ascii="仿宋" w:hAnsi="仿宋" w:eastAsia="仿宋" w:cs="Arial"/>
                <w:sz w:val="32"/>
                <w:szCs w:val="32"/>
              </w:rPr>
            </w:pPr>
          </w:p>
          <w:p>
            <w:pPr>
              <w:widowControl/>
              <w:spacing w:line="520" w:lineRule="exact"/>
              <w:rPr>
                <w:rFonts w:ascii="仿宋" w:hAnsi="仿宋" w:eastAsia="仿宋" w:cs="Arial"/>
                <w:sz w:val="32"/>
                <w:szCs w:val="32"/>
              </w:rPr>
            </w:pPr>
          </w:p>
          <w:p>
            <w:pPr>
              <w:widowControl/>
              <w:spacing w:line="520" w:lineRule="exact"/>
              <w:ind w:firstLine="2560" w:firstLineChars="800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sz w:val="32"/>
                <w:szCs w:val="32"/>
              </w:rPr>
              <w:t>（1000</w:t>
            </w:r>
            <w:r>
              <w:rPr>
                <w:rFonts w:hint="eastAsia" w:ascii="仿宋" w:hAnsi="仿宋" w:eastAsia="仿宋" w:cs="仿宋"/>
                <w:color w:val="1E1E1E"/>
                <w:sz w:val="32"/>
                <w:szCs w:val="32"/>
              </w:rPr>
              <w:t>字左右）</w:t>
            </w:r>
          </w:p>
          <w:p>
            <w:pPr>
              <w:widowControl/>
              <w:spacing w:line="520" w:lineRule="exact"/>
              <w:rPr>
                <w:rFonts w:ascii="仿宋" w:hAnsi="仿宋" w:eastAsia="仿宋" w:cs="Arial"/>
                <w:sz w:val="32"/>
                <w:szCs w:val="32"/>
              </w:rPr>
            </w:pPr>
          </w:p>
          <w:p>
            <w:pPr>
              <w:widowControl/>
              <w:spacing w:line="520" w:lineRule="exact"/>
              <w:rPr>
                <w:rFonts w:ascii="仿宋" w:hAnsi="仿宋" w:eastAsia="仿宋" w:cs="Arial"/>
                <w:sz w:val="32"/>
                <w:szCs w:val="32"/>
              </w:rPr>
            </w:pPr>
          </w:p>
          <w:p>
            <w:pPr>
              <w:widowControl/>
              <w:spacing w:line="520" w:lineRule="exact"/>
              <w:rPr>
                <w:rFonts w:ascii="仿宋" w:hAnsi="仿宋" w:eastAsia="仿宋" w:cs="Arial"/>
                <w:sz w:val="32"/>
                <w:szCs w:val="32"/>
              </w:rPr>
            </w:pPr>
          </w:p>
          <w:p>
            <w:pPr>
              <w:widowControl/>
              <w:spacing w:line="520" w:lineRule="exact"/>
              <w:rPr>
                <w:rFonts w:ascii="仿宋" w:hAnsi="仿宋" w:eastAsia="仿宋" w:cs="Arial"/>
                <w:sz w:val="32"/>
                <w:szCs w:val="32"/>
              </w:rPr>
            </w:pPr>
          </w:p>
          <w:p>
            <w:pPr>
              <w:widowControl/>
              <w:spacing w:line="520" w:lineRule="exact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ascii="仿宋" w:hAnsi="仿宋" w:eastAsia="仿宋" w:cs="Arial"/>
                <w:sz w:val="32"/>
                <w:szCs w:val="32"/>
              </w:rPr>
              <w:t xml:space="preserve">                              </w:t>
            </w:r>
          </w:p>
          <w:p>
            <w:pPr>
              <w:widowControl/>
              <w:spacing w:line="520" w:lineRule="exact"/>
              <w:rPr>
                <w:rFonts w:ascii="仿宋" w:hAnsi="仿宋" w:eastAsia="仿宋" w:cs="Arial"/>
                <w:sz w:val="32"/>
                <w:szCs w:val="32"/>
              </w:rPr>
            </w:pPr>
          </w:p>
          <w:p>
            <w:pPr>
              <w:widowControl/>
              <w:spacing w:line="520" w:lineRule="exact"/>
              <w:rPr>
                <w:rFonts w:ascii="仿宋" w:hAnsi="仿宋" w:eastAsia="仿宋" w:cs="Arial"/>
                <w:sz w:val="32"/>
                <w:szCs w:val="32"/>
              </w:rPr>
            </w:pPr>
          </w:p>
          <w:p>
            <w:pPr>
              <w:widowControl/>
              <w:spacing w:line="520" w:lineRule="exact"/>
              <w:rPr>
                <w:rFonts w:ascii="仿宋" w:hAnsi="仿宋" w:eastAsia="仿宋" w:cs="Arial"/>
                <w:sz w:val="32"/>
                <w:szCs w:val="32"/>
              </w:rPr>
            </w:pPr>
          </w:p>
          <w:p>
            <w:pPr>
              <w:widowControl/>
              <w:spacing w:line="520" w:lineRule="exact"/>
              <w:rPr>
                <w:rFonts w:ascii="仿宋" w:hAnsi="仿宋" w:eastAsia="仿宋" w:cs="Arial"/>
                <w:sz w:val="32"/>
                <w:szCs w:val="32"/>
              </w:rPr>
            </w:pPr>
          </w:p>
          <w:p>
            <w:pPr>
              <w:widowControl/>
              <w:spacing w:line="520" w:lineRule="exact"/>
              <w:rPr>
                <w:rFonts w:ascii="仿宋" w:hAnsi="仿宋" w:eastAsia="仿宋" w:cs="Arial"/>
                <w:sz w:val="32"/>
                <w:szCs w:val="32"/>
              </w:rPr>
            </w:pPr>
          </w:p>
          <w:p>
            <w:pPr>
              <w:widowControl/>
              <w:spacing w:line="520" w:lineRule="exact"/>
              <w:rPr>
                <w:rFonts w:ascii="仿宋" w:hAnsi="仿宋" w:eastAsia="仿宋" w:cs="Arial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9" w:hRule="atLeast"/>
          <w:jc w:val="right"/>
        </w:trPr>
        <w:tc>
          <w:tcPr>
            <w:tcW w:w="88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社区（村）开具的无违反计划生育证明（照片上传处）：</w:t>
            </w:r>
          </w:p>
          <w:p>
            <w:pPr>
              <w:widowControl/>
              <w:spacing w:line="520" w:lineRule="exact"/>
              <w:jc w:val="both"/>
              <w:rPr>
                <w:rFonts w:ascii="仿宋" w:hAnsi="仿宋" w:eastAsia="仿宋" w:cs="Arial"/>
                <w:sz w:val="32"/>
                <w:szCs w:val="32"/>
              </w:rPr>
            </w:pPr>
          </w:p>
          <w:p>
            <w:pPr>
              <w:widowControl/>
              <w:spacing w:line="520" w:lineRule="exact"/>
              <w:jc w:val="both"/>
              <w:rPr>
                <w:rFonts w:ascii="仿宋" w:hAnsi="仿宋" w:eastAsia="仿宋" w:cs="Arial"/>
                <w:sz w:val="32"/>
                <w:szCs w:val="32"/>
              </w:rPr>
            </w:pPr>
          </w:p>
          <w:p>
            <w:pPr>
              <w:widowControl/>
              <w:spacing w:line="520" w:lineRule="exact"/>
              <w:jc w:val="both"/>
              <w:rPr>
                <w:rFonts w:ascii="仿宋" w:hAnsi="仿宋" w:eastAsia="仿宋" w:cs="Arial"/>
                <w:sz w:val="32"/>
                <w:szCs w:val="32"/>
              </w:rPr>
            </w:pPr>
          </w:p>
          <w:p>
            <w:pPr>
              <w:widowControl/>
              <w:spacing w:line="520" w:lineRule="exact"/>
              <w:jc w:val="both"/>
              <w:rPr>
                <w:rFonts w:ascii="仿宋" w:hAnsi="仿宋" w:eastAsia="仿宋" w:cs="Arial"/>
                <w:sz w:val="32"/>
                <w:szCs w:val="32"/>
              </w:rPr>
            </w:pPr>
          </w:p>
          <w:p>
            <w:pPr>
              <w:widowControl/>
              <w:spacing w:line="520" w:lineRule="exact"/>
              <w:jc w:val="both"/>
              <w:rPr>
                <w:rFonts w:ascii="仿宋" w:hAnsi="仿宋" w:eastAsia="仿宋" w:cs="Arial"/>
                <w:sz w:val="32"/>
                <w:szCs w:val="32"/>
              </w:rPr>
            </w:pPr>
          </w:p>
          <w:p>
            <w:pPr>
              <w:widowControl/>
              <w:spacing w:line="520" w:lineRule="exact"/>
              <w:jc w:val="both"/>
              <w:rPr>
                <w:rFonts w:ascii="仿宋" w:hAnsi="仿宋" w:eastAsia="仿宋" w:cs="Arial"/>
                <w:sz w:val="32"/>
                <w:szCs w:val="32"/>
              </w:rPr>
            </w:pPr>
          </w:p>
          <w:p>
            <w:pPr>
              <w:widowControl/>
              <w:spacing w:line="520" w:lineRule="exact"/>
              <w:jc w:val="both"/>
              <w:rPr>
                <w:rFonts w:ascii="仿宋" w:hAnsi="仿宋" w:eastAsia="仿宋" w:cs="Arial"/>
                <w:sz w:val="32"/>
                <w:szCs w:val="32"/>
              </w:rPr>
            </w:pPr>
          </w:p>
          <w:p>
            <w:pPr>
              <w:widowControl/>
              <w:spacing w:line="520" w:lineRule="exact"/>
              <w:jc w:val="both"/>
              <w:rPr>
                <w:rFonts w:ascii="仿宋" w:hAnsi="仿宋" w:eastAsia="仿宋" w:cs="Arial"/>
                <w:sz w:val="32"/>
                <w:szCs w:val="32"/>
              </w:rPr>
            </w:pPr>
          </w:p>
          <w:p>
            <w:pPr>
              <w:widowControl/>
              <w:spacing w:line="520" w:lineRule="exact"/>
              <w:jc w:val="both"/>
              <w:rPr>
                <w:rFonts w:ascii="仿宋" w:hAnsi="仿宋" w:eastAsia="仿宋" w:cs="Arial"/>
                <w:sz w:val="32"/>
                <w:szCs w:val="32"/>
              </w:rPr>
            </w:pPr>
          </w:p>
          <w:p>
            <w:pPr>
              <w:widowControl/>
              <w:spacing w:line="520" w:lineRule="exact"/>
              <w:jc w:val="both"/>
              <w:rPr>
                <w:rFonts w:ascii="仿宋" w:hAnsi="仿宋" w:eastAsia="仿宋" w:cs="Arial"/>
                <w:sz w:val="32"/>
                <w:szCs w:val="32"/>
              </w:rPr>
            </w:pPr>
          </w:p>
          <w:p>
            <w:pPr>
              <w:widowControl/>
              <w:spacing w:line="520" w:lineRule="exact"/>
              <w:jc w:val="both"/>
              <w:rPr>
                <w:rFonts w:ascii="仿宋" w:hAnsi="仿宋" w:eastAsia="仿宋" w:cs="Arial"/>
                <w:sz w:val="32"/>
                <w:szCs w:val="32"/>
              </w:rPr>
            </w:pPr>
          </w:p>
          <w:p>
            <w:pPr>
              <w:widowControl/>
              <w:spacing w:line="520" w:lineRule="exact"/>
              <w:jc w:val="both"/>
              <w:rPr>
                <w:rFonts w:ascii="仿宋" w:hAnsi="仿宋" w:eastAsia="仿宋" w:cs="Arial"/>
                <w:sz w:val="32"/>
                <w:szCs w:val="32"/>
              </w:rPr>
            </w:pPr>
          </w:p>
          <w:p>
            <w:pPr>
              <w:widowControl/>
              <w:spacing w:line="520" w:lineRule="exact"/>
              <w:jc w:val="both"/>
              <w:rPr>
                <w:rFonts w:ascii="仿宋" w:hAnsi="仿宋" w:eastAsia="仿宋" w:cs="Arial"/>
                <w:sz w:val="32"/>
                <w:szCs w:val="32"/>
              </w:rPr>
            </w:pPr>
          </w:p>
          <w:p>
            <w:pPr>
              <w:widowControl/>
              <w:spacing w:line="520" w:lineRule="exact"/>
              <w:jc w:val="both"/>
              <w:rPr>
                <w:rFonts w:ascii="仿宋" w:hAnsi="仿宋" w:eastAsia="仿宋" w:cs="Arial"/>
                <w:sz w:val="32"/>
                <w:szCs w:val="32"/>
              </w:rPr>
            </w:pPr>
          </w:p>
          <w:p>
            <w:pPr>
              <w:widowControl/>
              <w:spacing w:line="520" w:lineRule="exact"/>
              <w:jc w:val="both"/>
              <w:rPr>
                <w:rFonts w:ascii="仿宋" w:hAnsi="仿宋" w:eastAsia="仿宋" w:cs="Arial"/>
                <w:sz w:val="32"/>
                <w:szCs w:val="32"/>
              </w:rPr>
            </w:pPr>
          </w:p>
          <w:p>
            <w:pPr>
              <w:widowControl/>
              <w:spacing w:line="520" w:lineRule="exact"/>
              <w:jc w:val="both"/>
              <w:rPr>
                <w:rFonts w:ascii="仿宋" w:hAnsi="仿宋" w:eastAsia="仿宋" w:cs="Arial"/>
                <w:sz w:val="32"/>
                <w:szCs w:val="32"/>
              </w:rPr>
            </w:pPr>
          </w:p>
          <w:p>
            <w:pPr>
              <w:widowControl/>
              <w:spacing w:line="520" w:lineRule="exact"/>
              <w:jc w:val="both"/>
              <w:rPr>
                <w:rFonts w:ascii="仿宋" w:hAnsi="仿宋" w:eastAsia="仿宋" w:cs="Arial"/>
                <w:sz w:val="32"/>
                <w:szCs w:val="32"/>
              </w:rPr>
            </w:pPr>
          </w:p>
          <w:p>
            <w:pPr>
              <w:widowControl/>
              <w:spacing w:line="520" w:lineRule="exact"/>
              <w:jc w:val="both"/>
              <w:rPr>
                <w:rFonts w:ascii="仿宋" w:hAnsi="仿宋" w:eastAsia="仿宋" w:cs="Arial"/>
                <w:sz w:val="32"/>
                <w:szCs w:val="32"/>
              </w:rPr>
            </w:pPr>
          </w:p>
        </w:tc>
      </w:tr>
    </w:tbl>
    <w:p>
      <w:pPr>
        <w:rPr>
          <w:rFonts w:hint="default" w:asciiTheme="minorEastAsia" w:hAnsi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cstheme="minorEastAsia"/>
          <w:sz w:val="22"/>
          <w:szCs w:val="22"/>
          <w:lang w:val="en-US" w:eastAsia="zh-CN"/>
        </w:rPr>
        <w:t>备注：自荐表请于4月21日前以电子档的形式发送至邮箱：1084347147@qq.com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color w:val="000000" w:themeColor="text1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21"/>
                              <w:szCs w:val="21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21"/>
                              <w:szCs w:val="21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21"/>
                              <w:szCs w:val="21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21"/>
                              <w:szCs w:val="21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21"/>
                              <w:szCs w:val="21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color w:val="000000" w:themeColor="text1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color w:val="000000" w:themeColor="text1"/>
                        <w:lang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/>
                        <w:color w:val="000000" w:themeColor="text1"/>
                        <w:lang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—</w:t>
                    </w:r>
                    <w:r>
                      <w:rPr>
                        <w:rFonts w:hint="eastAsia"/>
                        <w:color w:val="000000" w:themeColor="text1"/>
                        <w:sz w:val="21"/>
                        <w:szCs w:val="21"/>
                        <w:lang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/>
                        <w:color w:val="000000" w:themeColor="text1"/>
                        <w:sz w:val="21"/>
                        <w:szCs w:val="21"/>
                        <w:lang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color w:val="000000" w:themeColor="text1"/>
                        <w:sz w:val="21"/>
                        <w:szCs w:val="21"/>
                        <w:lang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/>
                        <w:color w:val="000000" w:themeColor="text1"/>
                        <w:sz w:val="21"/>
                        <w:szCs w:val="21"/>
                        <w:lang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1</w:t>
                    </w:r>
                    <w:r>
                      <w:rPr>
                        <w:rFonts w:hint="eastAsia"/>
                        <w:color w:val="000000" w:themeColor="text1"/>
                        <w:sz w:val="21"/>
                        <w:szCs w:val="21"/>
                        <w:lang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/>
                        <w:color w:val="000000" w:themeColor="text1"/>
                        <w:lang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F28E3"/>
    <w:rsid w:val="009C3833"/>
    <w:rsid w:val="00DF2BDB"/>
    <w:rsid w:val="011C208B"/>
    <w:rsid w:val="01AD579E"/>
    <w:rsid w:val="01CA5012"/>
    <w:rsid w:val="01FD37AC"/>
    <w:rsid w:val="0202423F"/>
    <w:rsid w:val="02167054"/>
    <w:rsid w:val="02263762"/>
    <w:rsid w:val="0235532A"/>
    <w:rsid w:val="023C4AAA"/>
    <w:rsid w:val="02A841DC"/>
    <w:rsid w:val="02ED2FD8"/>
    <w:rsid w:val="02F31FB4"/>
    <w:rsid w:val="039622ED"/>
    <w:rsid w:val="03966482"/>
    <w:rsid w:val="03CE4401"/>
    <w:rsid w:val="03E451B7"/>
    <w:rsid w:val="04A10547"/>
    <w:rsid w:val="059616AB"/>
    <w:rsid w:val="05FD2FDA"/>
    <w:rsid w:val="06144636"/>
    <w:rsid w:val="06F957E3"/>
    <w:rsid w:val="070C215A"/>
    <w:rsid w:val="077A3923"/>
    <w:rsid w:val="07A51BD3"/>
    <w:rsid w:val="07D143B8"/>
    <w:rsid w:val="08422847"/>
    <w:rsid w:val="08BC525A"/>
    <w:rsid w:val="09311B0A"/>
    <w:rsid w:val="098743FD"/>
    <w:rsid w:val="098E58E7"/>
    <w:rsid w:val="09D20B61"/>
    <w:rsid w:val="0A421A8D"/>
    <w:rsid w:val="0A876872"/>
    <w:rsid w:val="0A962CC2"/>
    <w:rsid w:val="0AAC56E6"/>
    <w:rsid w:val="0AC97B4B"/>
    <w:rsid w:val="0AF340B6"/>
    <w:rsid w:val="0B0C2835"/>
    <w:rsid w:val="0B1A401D"/>
    <w:rsid w:val="0B9C547E"/>
    <w:rsid w:val="0CFD23A4"/>
    <w:rsid w:val="0D0C02BB"/>
    <w:rsid w:val="0D3D2A05"/>
    <w:rsid w:val="0DA23268"/>
    <w:rsid w:val="0DAD5962"/>
    <w:rsid w:val="0DD50A24"/>
    <w:rsid w:val="0E120378"/>
    <w:rsid w:val="0E8D79AC"/>
    <w:rsid w:val="0EBD5249"/>
    <w:rsid w:val="0EEE1C57"/>
    <w:rsid w:val="0F0E2843"/>
    <w:rsid w:val="0F13103E"/>
    <w:rsid w:val="0F8B6185"/>
    <w:rsid w:val="0FAD4E6C"/>
    <w:rsid w:val="0FE339EE"/>
    <w:rsid w:val="104F10C3"/>
    <w:rsid w:val="10D14143"/>
    <w:rsid w:val="11900CA0"/>
    <w:rsid w:val="11EB6D29"/>
    <w:rsid w:val="121C3188"/>
    <w:rsid w:val="12FD44BA"/>
    <w:rsid w:val="137A3E89"/>
    <w:rsid w:val="13FC48CC"/>
    <w:rsid w:val="14323681"/>
    <w:rsid w:val="1467466A"/>
    <w:rsid w:val="15005CBE"/>
    <w:rsid w:val="15324048"/>
    <w:rsid w:val="15BA69FC"/>
    <w:rsid w:val="15E97800"/>
    <w:rsid w:val="164E259B"/>
    <w:rsid w:val="166C72D1"/>
    <w:rsid w:val="16761DE1"/>
    <w:rsid w:val="16C0016E"/>
    <w:rsid w:val="16C31202"/>
    <w:rsid w:val="16E3493F"/>
    <w:rsid w:val="171C1C49"/>
    <w:rsid w:val="17631156"/>
    <w:rsid w:val="17A34565"/>
    <w:rsid w:val="189B2323"/>
    <w:rsid w:val="198922B7"/>
    <w:rsid w:val="19B60F5B"/>
    <w:rsid w:val="1A4E4255"/>
    <w:rsid w:val="1A5509F2"/>
    <w:rsid w:val="1A755844"/>
    <w:rsid w:val="1AA17935"/>
    <w:rsid w:val="1B064462"/>
    <w:rsid w:val="1B6D72E8"/>
    <w:rsid w:val="1BFA560C"/>
    <w:rsid w:val="1C017C14"/>
    <w:rsid w:val="1C295E87"/>
    <w:rsid w:val="1D214857"/>
    <w:rsid w:val="1D7307A9"/>
    <w:rsid w:val="1D9A604A"/>
    <w:rsid w:val="1DA044BC"/>
    <w:rsid w:val="1E192845"/>
    <w:rsid w:val="1E55528B"/>
    <w:rsid w:val="1EC804CF"/>
    <w:rsid w:val="1EE9615D"/>
    <w:rsid w:val="1FBE7C98"/>
    <w:rsid w:val="1FCF5EF4"/>
    <w:rsid w:val="1FFE7AC4"/>
    <w:rsid w:val="2018795A"/>
    <w:rsid w:val="20831D8C"/>
    <w:rsid w:val="21F37DDE"/>
    <w:rsid w:val="22131B5C"/>
    <w:rsid w:val="221E5117"/>
    <w:rsid w:val="23052769"/>
    <w:rsid w:val="232F4748"/>
    <w:rsid w:val="23814400"/>
    <w:rsid w:val="23EC20BC"/>
    <w:rsid w:val="23F234D3"/>
    <w:rsid w:val="24902F46"/>
    <w:rsid w:val="2516095C"/>
    <w:rsid w:val="261B672C"/>
    <w:rsid w:val="264B0830"/>
    <w:rsid w:val="26BE02D5"/>
    <w:rsid w:val="272B1B89"/>
    <w:rsid w:val="28320164"/>
    <w:rsid w:val="28682A55"/>
    <w:rsid w:val="28D34BDA"/>
    <w:rsid w:val="28D5082B"/>
    <w:rsid w:val="29721AB3"/>
    <w:rsid w:val="299551FF"/>
    <w:rsid w:val="29DB7F94"/>
    <w:rsid w:val="2A614379"/>
    <w:rsid w:val="2AB23E20"/>
    <w:rsid w:val="2AC923AD"/>
    <w:rsid w:val="2BAD2297"/>
    <w:rsid w:val="2BB5363B"/>
    <w:rsid w:val="2C061CC2"/>
    <w:rsid w:val="2C353B7E"/>
    <w:rsid w:val="2C8A6BA8"/>
    <w:rsid w:val="2CB63A64"/>
    <w:rsid w:val="2CF41399"/>
    <w:rsid w:val="2CF83881"/>
    <w:rsid w:val="2D2C0ACE"/>
    <w:rsid w:val="2D554AD7"/>
    <w:rsid w:val="2D5A07F2"/>
    <w:rsid w:val="2D76014B"/>
    <w:rsid w:val="2E78358A"/>
    <w:rsid w:val="2EF86FAD"/>
    <w:rsid w:val="2FCD2AFC"/>
    <w:rsid w:val="30110F9E"/>
    <w:rsid w:val="30612BAA"/>
    <w:rsid w:val="3083497C"/>
    <w:rsid w:val="3098668D"/>
    <w:rsid w:val="30DA0B6A"/>
    <w:rsid w:val="311204D3"/>
    <w:rsid w:val="3117397D"/>
    <w:rsid w:val="313866D1"/>
    <w:rsid w:val="31A72A63"/>
    <w:rsid w:val="31A95FD9"/>
    <w:rsid w:val="31B35C7E"/>
    <w:rsid w:val="31F25EA2"/>
    <w:rsid w:val="322E3821"/>
    <w:rsid w:val="3299204D"/>
    <w:rsid w:val="32C75FC9"/>
    <w:rsid w:val="334E6568"/>
    <w:rsid w:val="34234177"/>
    <w:rsid w:val="34714A03"/>
    <w:rsid w:val="34742494"/>
    <w:rsid w:val="351D4DCA"/>
    <w:rsid w:val="35B6183E"/>
    <w:rsid w:val="35BC1181"/>
    <w:rsid w:val="35E81AA3"/>
    <w:rsid w:val="35FA543A"/>
    <w:rsid w:val="36355863"/>
    <w:rsid w:val="36D74B63"/>
    <w:rsid w:val="36FB6A03"/>
    <w:rsid w:val="37121E38"/>
    <w:rsid w:val="37293EF0"/>
    <w:rsid w:val="37736AA4"/>
    <w:rsid w:val="382822FC"/>
    <w:rsid w:val="385F626A"/>
    <w:rsid w:val="38792F9E"/>
    <w:rsid w:val="39263729"/>
    <w:rsid w:val="3927261C"/>
    <w:rsid w:val="39DA5199"/>
    <w:rsid w:val="39FE1C66"/>
    <w:rsid w:val="3B1E740A"/>
    <w:rsid w:val="3B1F501A"/>
    <w:rsid w:val="3B8D103D"/>
    <w:rsid w:val="3BE4672F"/>
    <w:rsid w:val="3BE7130F"/>
    <w:rsid w:val="3BF416D3"/>
    <w:rsid w:val="3C2A50E9"/>
    <w:rsid w:val="3C375048"/>
    <w:rsid w:val="3C5B59D5"/>
    <w:rsid w:val="3C955EFC"/>
    <w:rsid w:val="3D634114"/>
    <w:rsid w:val="3E583745"/>
    <w:rsid w:val="3E5E1074"/>
    <w:rsid w:val="3E8438A2"/>
    <w:rsid w:val="3EB84AA5"/>
    <w:rsid w:val="3EBA454C"/>
    <w:rsid w:val="3F4E6583"/>
    <w:rsid w:val="3F5F5DBC"/>
    <w:rsid w:val="3F684420"/>
    <w:rsid w:val="3FDD54C5"/>
    <w:rsid w:val="40445F73"/>
    <w:rsid w:val="4051214B"/>
    <w:rsid w:val="432E3A87"/>
    <w:rsid w:val="434145CE"/>
    <w:rsid w:val="439F6035"/>
    <w:rsid w:val="44886033"/>
    <w:rsid w:val="44BE0F01"/>
    <w:rsid w:val="44DE6619"/>
    <w:rsid w:val="44E036B8"/>
    <w:rsid w:val="45886D4E"/>
    <w:rsid w:val="46482C29"/>
    <w:rsid w:val="467F3B3D"/>
    <w:rsid w:val="46F73FAA"/>
    <w:rsid w:val="47A71540"/>
    <w:rsid w:val="47B43387"/>
    <w:rsid w:val="47F93E6A"/>
    <w:rsid w:val="487C31AB"/>
    <w:rsid w:val="49675D91"/>
    <w:rsid w:val="496F170F"/>
    <w:rsid w:val="49A05E2D"/>
    <w:rsid w:val="49E9189A"/>
    <w:rsid w:val="4A5F3E07"/>
    <w:rsid w:val="4A971243"/>
    <w:rsid w:val="4ACF39AF"/>
    <w:rsid w:val="4BD553F7"/>
    <w:rsid w:val="4C2C5EE0"/>
    <w:rsid w:val="4C902F33"/>
    <w:rsid w:val="4D2D4BAA"/>
    <w:rsid w:val="4E0E7B3B"/>
    <w:rsid w:val="4E454ACB"/>
    <w:rsid w:val="4F8C0565"/>
    <w:rsid w:val="4FD34A29"/>
    <w:rsid w:val="5022424A"/>
    <w:rsid w:val="50382113"/>
    <w:rsid w:val="50382FE9"/>
    <w:rsid w:val="50DA41ED"/>
    <w:rsid w:val="50F0106B"/>
    <w:rsid w:val="51391809"/>
    <w:rsid w:val="51492D82"/>
    <w:rsid w:val="5163418A"/>
    <w:rsid w:val="528C56CD"/>
    <w:rsid w:val="537D0B8B"/>
    <w:rsid w:val="53E86170"/>
    <w:rsid w:val="54396C99"/>
    <w:rsid w:val="558B340C"/>
    <w:rsid w:val="55B17D81"/>
    <w:rsid w:val="55B92E91"/>
    <w:rsid w:val="56102E4C"/>
    <w:rsid w:val="566F7CA1"/>
    <w:rsid w:val="57EB1F49"/>
    <w:rsid w:val="57FC3AF8"/>
    <w:rsid w:val="58705EE7"/>
    <w:rsid w:val="58FA4A61"/>
    <w:rsid w:val="593A6FAE"/>
    <w:rsid w:val="59B06610"/>
    <w:rsid w:val="59CD49B0"/>
    <w:rsid w:val="5A137B4A"/>
    <w:rsid w:val="5A8E1A62"/>
    <w:rsid w:val="5A9C3596"/>
    <w:rsid w:val="5AA4205D"/>
    <w:rsid w:val="5ACD0398"/>
    <w:rsid w:val="5B027C00"/>
    <w:rsid w:val="5B1F3EC9"/>
    <w:rsid w:val="5B637DA2"/>
    <w:rsid w:val="5BD16A43"/>
    <w:rsid w:val="5BD73C6F"/>
    <w:rsid w:val="5C6C7C0E"/>
    <w:rsid w:val="5C935A62"/>
    <w:rsid w:val="5CA25038"/>
    <w:rsid w:val="5CB064D4"/>
    <w:rsid w:val="5CC566BC"/>
    <w:rsid w:val="5D11637E"/>
    <w:rsid w:val="5DD42A13"/>
    <w:rsid w:val="5E0E4FD8"/>
    <w:rsid w:val="5E282A95"/>
    <w:rsid w:val="5E401F84"/>
    <w:rsid w:val="5E501800"/>
    <w:rsid w:val="5E9A715E"/>
    <w:rsid w:val="5F2F66D8"/>
    <w:rsid w:val="5FF34BEC"/>
    <w:rsid w:val="60B01511"/>
    <w:rsid w:val="60E73CC2"/>
    <w:rsid w:val="623133B8"/>
    <w:rsid w:val="62327E7F"/>
    <w:rsid w:val="626F3D3A"/>
    <w:rsid w:val="629C0FB3"/>
    <w:rsid w:val="62AC0EE7"/>
    <w:rsid w:val="63740FC0"/>
    <w:rsid w:val="63FE6171"/>
    <w:rsid w:val="64096A1F"/>
    <w:rsid w:val="6460559C"/>
    <w:rsid w:val="64762A43"/>
    <w:rsid w:val="64851809"/>
    <w:rsid w:val="64870CDE"/>
    <w:rsid w:val="65444068"/>
    <w:rsid w:val="65D833F9"/>
    <w:rsid w:val="67653B75"/>
    <w:rsid w:val="67B513E4"/>
    <w:rsid w:val="67F95927"/>
    <w:rsid w:val="69440369"/>
    <w:rsid w:val="69601040"/>
    <w:rsid w:val="696B4C7F"/>
    <w:rsid w:val="6A0A4608"/>
    <w:rsid w:val="6BA505CE"/>
    <w:rsid w:val="6C3B5305"/>
    <w:rsid w:val="6CBF59DF"/>
    <w:rsid w:val="6D142E2C"/>
    <w:rsid w:val="6F6B35E7"/>
    <w:rsid w:val="70745768"/>
    <w:rsid w:val="708C2560"/>
    <w:rsid w:val="70B5035E"/>
    <w:rsid w:val="7158619B"/>
    <w:rsid w:val="71C47DE6"/>
    <w:rsid w:val="72587339"/>
    <w:rsid w:val="72D833C7"/>
    <w:rsid w:val="732751B2"/>
    <w:rsid w:val="73621A19"/>
    <w:rsid w:val="73B5152F"/>
    <w:rsid w:val="73D02B37"/>
    <w:rsid w:val="73F15C72"/>
    <w:rsid w:val="741337C3"/>
    <w:rsid w:val="741C6E9E"/>
    <w:rsid w:val="74455142"/>
    <w:rsid w:val="74476805"/>
    <w:rsid w:val="7492533F"/>
    <w:rsid w:val="7524170C"/>
    <w:rsid w:val="75241F00"/>
    <w:rsid w:val="756D5E42"/>
    <w:rsid w:val="75BB7DF6"/>
    <w:rsid w:val="75F86271"/>
    <w:rsid w:val="76781CF5"/>
    <w:rsid w:val="76AC1BA5"/>
    <w:rsid w:val="76C44D11"/>
    <w:rsid w:val="770345EC"/>
    <w:rsid w:val="777B5FC0"/>
    <w:rsid w:val="7795785C"/>
    <w:rsid w:val="77AB2BB1"/>
    <w:rsid w:val="77BA6D66"/>
    <w:rsid w:val="77E90EB8"/>
    <w:rsid w:val="77F86B52"/>
    <w:rsid w:val="78472C9D"/>
    <w:rsid w:val="786E71E7"/>
    <w:rsid w:val="78E667D5"/>
    <w:rsid w:val="7913602D"/>
    <w:rsid w:val="79195155"/>
    <w:rsid w:val="7931195D"/>
    <w:rsid w:val="79646C0B"/>
    <w:rsid w:val="79CB0919"/>
    <w:rsid w:val="79EF709B"/>
    <w:rsid w:val="79F17AD7"/>
    <w:rsid w:val="7A3E4679"/>
    <w:rsid w:val="7B5A3EE6"/>
    <w:rsid w:val="7B764CE5"/>
    <w:rsid w:val="7BCB029B"/>
    <w:rsid w:val="7C865DCA"/>
    <w:rsid w:val="7CF57BF7"/>
    <w:rsid w:val="7D676FCD"/>
    <w:rsid w:val="7D7F0608"/>
    <w:rsid w:val="7D7F147F"/>
    <w:rsid w:val="7DE42DD9"/>
    <w:rsid w:val="7F594122"/>
    <w:rsid w:val="7F64220B"/>
    <w:rsid w:val="7F9D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糖醋排骨</cp:lastModifiedBy>
  <cp:lastPrinted>2019-03-12T02:11:00Z</cp:lastPrinted>
  <dcterms:modified xsi:type="dcterms:W3CDTF">2019-03-12T03:30:23Z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